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34E" w:rsidRDefault="008D334E">
      <w:pPr>
        <w:pStyle w:val="Textoindependiente"/>
        <w:rPr>
          <w:rFonts w:ascii="Times New Roman"/>
          <w:sz w:val="20"/>
        </w:rPr>
      </w:pPr>
    </w:p>
    <w:p w:rsidR="008D334E" w:rsidRDefault="008D334E">
      <w:pPr>
        <w:pStyle w:val="Textoindependiente"/>
        <w:rPr>
          <w:rFonts w:ascii="Times New Roman"/>
          <w:sz w:val="20"/>
        </w:rPr>
      </w:pPr>
    </w:p>
    <w:p w:rsidR="008D334E" w:rsidRDefault="008D334E">
      <w:pPr>
        <w:pStyle w:val="Textoindependiente"/>
        <w:rPr>
          <w:rFonts w:ascii="Times New Roman"/>
          <w:sz w:val="20"/>
        </w:rPr>
      </w:pPr>
    </w:p>
    <w:p w:rsidR="008D334E" w:rsidRDefault="008D334E">
      <w:pPr>
        <w:pStyle w:val="Textoindependiente"/>
        <w:rPr>
          <w:rFonts w:ascii="Times New Roman"/>
          <w:sz w:val="20"/>
        </w:rPr>
      </w:pPr>
    </w:p>
    <w:p w:rsidR="008D334E" w:rsidRDefault="008D334E">
      <w:pPr>
        <w:pStyle w:val="Textoindependiente"/>
        <w:rPr>
          <w:rFonts w:ascii="Times New Roman"/>
          <w:sz w:val="20"/>
        </w:rPr>
      </w:pPr>
    </w:p>
    <w:p w:rsidR="008D334E" w:rsidRDefault="008D334E">
      <w:pPr>
        <w:pStyle w:val="Textoindependiente"/>
        <w:rPr>
          <w:rFonts w:ascii="Times New Roman"/>
          <w:sz w:val="20"/>
        </w:rPr>
      </w:pPr>
    </w:p>
    <w:p w:rsidR="008D334E" w:rsidRDefault="008D334E">
      <w:pPr>
        <w:pStyle w:val="Textoindependiente"/>
        <w:rPr>
          <w:rFonts w:ascii="Times New Roman"/>
          <w:sz w:val="20"/>
        </w:rPr>
      </w:pPr>
    </w:p>
    <w:p w:rsidR="008D334E" w:rsidRDefault="008D334E">
      <w:pPr>
        <w:pStyle w:val="Textoindependiente"/>
        <w:rPr>
          <w:rFonts w:ascii="Times New Roman"/>
          <w:sz w:val="20"/>
        </w:rPr>
      </w:pPr>
    </w:p>
    <w:p w:rsidR="008D334E" w:rsidRDefault="008D334E">
      <w:pPr>
        <w:pStyle w:val="Textoindependiente"/>
        <w:rPr>
          <w:rFonts w:ascii="Times New Roman"/>
          <w:sz w:val="20"/>
        </w:rPr>
      </w:pPr>
    </w:p>
    <w:p w:rsidR="008D334E" w:rsidRDefault="008D334E">
      <w:pPr>
        <w:pStyle w:val="Textoindependiente"/>
        <w:rPr>
          <w:rFonts w:ascii="Times New Roman"/>
          <w:sz w:val="20"/>
        </w:rPr>
      </w:pPr>
    </w:p>
    <w:p w:rsidR="008D334E" w:rsidRDefault="008D334E">
      <w:pPr>
        <w:pStyle w:val="Textoindependiente"/>
        <w:rPr>
          <w:rFonts w:ascii="Times New Roman"/>
          <w:sz w:val="20"/>
        </w:rPr>
      </w:pPr>
    </w:p>
    <w:p w:rsidR="008D334E" w:rsidRDefault="008D334E">
      <w:pPr>
        <w:pStyle w:val="Textoindependiente"/>
        <w:rPr>
          <w:rFonts w:ascii="Times New Roman"/>
          <w:sz w:val="20"/>
        </w:rPr>
      </w:pPr>
    </w:p>
    <w:p w:rsidR="008D334E" w:rsidRDefault="008D334E">
      <w:pPr>
        <w:pStyle w:val="Textoindependiente"/>
        <w:rPr>
          <w:rFonts w:ascii="Times New Roman"/>
          <w:sz w:val="20"/>
        </w:rPr>
      </w:pPr>
    </w:p>
    <w:p w:rsidR="008D334E" w:rsidRDefault="00076498">
      <w:pPr>
        <w:spacing w:before="239"/>
        <w:ind w:left="252"/>
        <w:rPr>
          <w:b/>
          <w:sz w:val="48"/>
        </w:rPr>
      </w:pPr>
      <w:r>
        <w:rPr>
          <w:b/>
          <w:sz w:val="48"/>
        </w:rPr>
        <w:t>Diagnóstico de la situación-problema</w:t>
      </w:r>
    </w:p>
    <w:p w:rsidR="005D5377" w:rsidRDefault="005D5377" w:rsidP="005D5377">
      <w:pPr>
        <w:tabs>
          <w:tab w:val="left" w:pos="911"/>
          <w:tab w:val="left" w:pos="912"/>
        </w:tabs>
        <w:spacing w:before="6"/>
        <w:rPr>
          <w:rFonts w:ascii="Century Gothic" w:hAnsi="Century Gothic"/>
          <w:sz w:val="16"/>
        </w:rPr>
      </w:pPr>
    </w:p>
    <w:p w:rsidR="005D5377" w:rsidRDefault="005D5377" w:rsidP="005D5377">
      <w:pPr>
        <w:tabs>
          <w:tab w:val="left" w:pos="911"/>
          <w:tab w:val="left" w:pos="912"/>
        </w:tabs>
        <w:spacing w:before="6"/>
        <w:rPr>
          <w:rFonts w:ascii="Century Gothic" w:hAnsi="Century Gothic"/>
          <w:sz w:val="16"/>
        </w:rPr>
      </w:pPr>
    </w:p>
    <w:p w:rsidR="008D334E" w:rsidRPr="005D5377" w:rsidRDefault="00076498" w:rsidP="005D5377">
      <w:pPr>
        <w:tabs>
          <w:tab w:val="left" w:pos="911"/>
          <w:tab w:val="left" w:pos="912"/>
        </w:tabs>
        <w:spacing w:before="6"/>
        <w:jc w:val="center"/>
        <w:rPr>
          <w:rFonts w:ascii="Century Gothic" w:hAnsi="Century Gothic"/>
          <w:sz w:val="18"/>
        </w:rPr>
      </w:pPr>
      <w:r w:rsidRPr="005D5377">
        <w:rPr>
          <w:rFonts w:ascii="Century Gothic" w:hAnsi="Century Gothic"/>
          <w:sz w:val="16"/>
        </w:rPr>
        <w:t xml:space="preserve">Pérdida de empleos en el sector </w:t>
      </w:r>
      <w:r w:rsidR="005D5377" w:rsidRPr="005D5377">
        <w:rPr>
          <w:rFonts w:ascii="Century Gothic" w:hAnsi="Century Gothic"/>
          <w:sz w:val="16"/>
        </w:rPr>
        <w:t xml:space="preserve">Industria </w:t>
      </w:r>
      <w:r w:rsidRPr="005D5377">
        <w:rPr>
          <w:rFonts w:ascii="Century Gothic" w:hAnsi="Century Gothic"/>
          <w:sz w:val="16"/>
        </w:rPr>
        <w:t xml:space="preserve">de </w:t>
      </w:r>
      <w:r w:rsidR="005D5377" w:rsidRPr="005D5377">
        <w:rPr>
          <w:rFonts w:ascii="Century Gothic" w:hAnsi="Century Gothic"/>
          <w:sz w:val="16"/>
        </w:rPr>
        <w:t xml:space="preserve">Apaseo el Grande, </w:t>
      </w:r>
      <w:r w:rsidRPr="005D5377">
        <w:rPr>
          <w:rFonts w:ascii="Century Gothic" w:hAnsi="Century Gothic"/>
          <w:sz w:val="16"/>
        </w:rPr>
        <w:t>Guanajuato y las unidades económicas locales</w:t>
      </w:r>
    </w:p>
    <w:p w:rsidR="005D5377" w:rsidRDefault="005D5377" w:rsidP="005D5377">
      <w:pPr>
        <w:tabs>
          <w:tab w:val="left" w:pos="7655"/>
        </w:tabs>
        <w:spacing w:line="518" w:lineRule="auto"/>
        <w:ind w:left="2835" w:right="1527"/>
        <w:rPr>
          <w:rFonts w:ascii="Century Gothic" w:hAnsi="Century Gothic"/>
          <w:sz w:val="16"/>
        </w:rPr>
      </w:pPr>
      <w:r w:rsidRPr="005D5377">
        <w:rPr>
          <w:rFonts w:ascii="Century Gothic" w:hAnsi="Century Gothic"/>
          <w:sz w:val="16"/>
        </w:rPr>
        <w:t>Fijas</w:t>
      </w:r>
      <w:r w:rsidR="00076498" w:rsidRPr="005D5377">
        <w:rPr>
          <w:rFonts w:ascii="Century Gothic" w:hAnsi="Century Gothic"/>
          <w:sz w:val="16"/>
        </w:rPr>
        <w:t xml:space="preserve">, </w:t>
      </w:r>
      <w:r w:rsidRPr="005D5377">
        <w:rPr>
          <w:rFonts w:ascii="Century Gothic" w:hAnsi="Century Gothic"/>
          <w:sz w:val="16"/>
        </w:rPr>
        <w:t>Semi</w:t>
      </w:r>
      <w:r w:rsidR="00076498" w:rsidRPr="005D5377">
        <w:rPr>
          <w:rFonts w:ascii="Century Gothic" w:hAnsi="Century Gothic"/>
          <w:sz w:val="16"/>
        </w:rPr>
        <w:t xml:space="preserve"> fijas, </w:t>
      </w:r>
      <w:r w:rsidRPr="005D5377">
        <w:rPr>
          <w:rFonts w:ascii="Century Gothic" w:hAnsi="Century Gothic"/>
          <w:sz w:val="16"/>
        </w:rPr>
        <w:t>de comercio</w:t>
      </w:r>
      <w:r w:rsidR="00076498" w:rsidRPr="005D5377">
        <w:rPr>
          <w:rFonts w:ascii="Century Gothic" w:hAnsi="Century Gothic"/>
          <w:sz w:val="16"/>
        </w:rPr>
        <w:t xml:space="preserve"> y mercados. </w:t>
      </w:r>
    </w:p>
    <w:p w:rsidR="005D5377" w:rsidRDefault="005D5377" w:rsidP="005D5377">
      <w:pPr>
        <w:tabs>
          <w:tab w:val="left" w:pos="7655"/>
        </w:tabs>
        <w:spacing w:line="518" w:lineRule="auto"/>
        <w:ind w:left="2835" w:right="1527"/>
        <w:rPr>
          <w:rFonts w:ascii="Century Gothic" w:hAnsi="Century Gothic"/>
          <w:sz w:val="16"/>
        </w:rPr>
      </w:pPr>
    </w:p>
    <w:p w:rsidR="008D334E" w:rsidRDefault="00DE40DB" w:rsidP="00E42AFD">
      <w:pPr>
        <w:tabs>
          <w:tab w:val="left" w:pos="7655"/>
        </w:tabs>
        <w:spacing w:line="518" w:lineRule="auto"/>
        <w:ind w:right="109"/>
        <w:jc w:val="center"/>
        <w:rPr>
          <w:rFonts w:ascii="Calibri"/>
          <w:sz w:val="16"/>
        </w:rPr>
      </w:pPr>
      <w:r>
        <w:rPr>
          <w:rFonts w:ascii="Century Gothic" w:hAnsi="Century Gothic"/>
          <w:sz w:val="16"/>
        </w:rPr>
        <w:t>MUNICIPIO</w:t>
      </w:r>
      <w:r w:rsidR="00076498" w:rsidRPr="005D5377">
        <w:rPr>
          <w:rFonts w:ascii="Century Gothic" w:hAnsi="Century Gothic"/>
          <w:sz w:val="16"/>
        </w:rPr>
        <w:t xml:space="preserve"> DE </w:t>
      </w:r>
      <w:r w:rsidR="005D5377" w:rsidRPr="005D5377">
        <w:rPr>
          <w:rFonts w:ascii="Century Gothic" w:hAnsi="Century Gothic"/>
          <w:sz w:val="16"/>
        </w:rPr>
        <w:t>APASEO EL GRANDE</w:t>
      </w:r>
      <w:r w:rsidR="00076498" w:rsidRPr="005D5377">
        <w:rPr>
          <w:rFonts w:ascii="Century Gothic" w:hAnsi="Century Gothic"/>
          <w:sz w:val="16"/>
        </w:rPr>
        <w:t>, GUANAJUATO</w:t>
      </w:r>
      <w:r w:rsidR="00076498">
        <w:rPr>
          <w:rFonts w:ascii="Calibri"/>
          <w:sz w:val="16"/>
        </w:rPr>
        <w:t>.</w:t>
      </w:r>
    </w:p>
    <w:p w:rsidR="008D334E" w:rsidRDefault="008D334E">
      <w:pPr>
        <w:spacing w:line="518" w:lineRule="auto"/>
        <w:rPr>
          <w:rFonts w:ascii="Calibri"/>
          <w:sz w:val="16"/>
        </w:rPr>
        <w:sectPr w:rsidR="008D334E" w:rsidSect="005D5377">
          <w:footerReference w:type="default" r:id="rId9"/>
          <w:type w:val="continuous"/>
          <w:pgSz w:w="12240" w:h="15840"/>
          <w:pgMar w:top="1135" w:right="1600" w:bottom="993" w:left="1600" w:header="720" w:footer="997" w:gutter="0"/>
          <w:pgNumType w:start="1"/>
          <w:cols w:space="720"/>
        </w:sectPr>
      </w:pPr>
    </w:p>
    <w:p w:rsidR="008D334E" w:rsidRDefault="008D334E">
      <w:pPr>
        <w:pStyle w:val="Textoindependiente"/>
        <w:spacing w:before="7"/>
        <w:rPr>
          <w:rFonts w:ascii="Calibri"/>
          <w:sz w:val="22"/>
        </w:rPr>
      </w:pPr>
    </w:p>
    <w:p w:rsidR="008D334E" w:rsidRPr="00E42AFD" w:rsidRDefault="005D5377">
      <w:pPr>
        <w:pStyle w:val="Ttulo1"/>
        <w:ind w:left="101"/>
        <w:rPr>
          <w:rFonts w:ascii="Century Gothic" w:hAnsi="Century Gothic"/>
          <w:sz w:val="24"/>
        </w:rPr>
      </w:pPr>
      <w:r w:rsidRPr="00E42AFD">
        <w:rPr>
          <w:rFonts w:ascii="Century Gothic" w:hAnsi="Century Gothic"/>
          <w:sz w:val="24"/>
        </w:rPr>
        <w:t>ÍNDICE</w:t>
      </w:r>
    </w:p>
    <w:p w:rsidR="008D334E" w:rsidRPr="00E42AFD" w:rsidRDefault="008D334E">
      <w:pPr>
        <w:pStyle w:val="Textoindependiente"/>
        <w:rPr>
          <w:rFonts w:ascii="Century Gothic" w:hAnsi="Century Gothic"/>
          <w:b/>
          <w:sz w:val="28"/>
        </w:rPr>
      </w:pPr>
    </w:p>
    <w:p w:rsidR="008D334E" w:rsidRPr="00E42AFD" w:rsidRDefault="008D334E">
      <w:pPr>
        <w:pStyle w:val="Textoindependiente"/>
        <w:spacing w:before="10"/>
        <w:rPr>
          <w:rFonts w:ascii="Century Gothic" w:hAnsi="Century Gothic"/>
          <w:sz w:val="36"/>
        </w:rPr>
      </w:pPr>
    </w:p>
    <w:p w:rsidR="005D5377" w:rsidRDefault="007B4654" w:rsidP="005D5377">
      <w:pPr>
        <w:pStyle w:val="Prrafodelista"/>
        <w:numPr>
          <w:ilvl w:val="0"/>
          <w:numId w:val="3"/>
        </w:numPr>
        <w:spacing w:before="121"/>
        <w:ind w:left="101"/>
        <w:rPr>
          <w:rFonts w:ascii="Century Gothic" w:hAnsi="Century Gothic"/>
          <w:sz w:val="21"/>
          <w:szCs w:val="21"/>
        </w:rPr>
      </w:pPr>
      <w:r>
        <w:rPr>
          <w:rFonts w:ascii="Century Gothic" w:hAnsi="Century Gothic"/>
          <w:sz w:val="21"/>
          <w:szCs w:val="21"/>
        </w:rPr>
        <w:t>INTRODUCCIÓN</w:t>
      </w:r>
    </w:p>
    <w:p w:rsidR="007B4654" w:rsidRPr="00E42AFD" w:rsidRDefault="007B4654" w:rsidP="005D5377">
      <w:pPr>
        <w:pStyle w:val="Prrafodelista"/>
        <w:numPr>
          <w:ilvl w:val="0"/>
          <w:numId w:val="3"/>
        </w:numPr>
        <w:spacing w:before="121"/>
        <w:ind w:left="101"/>
        <w:rPr>
          <w:rFonts w:ascii="Century Gothic" w:hAnsi="Century Gothic"/>
          <w:sz w:val="21"/>
          <w:szCs w:val="21"/>
        </w:rPr>
      </w:pPr>
      <w:r>
        <w:rPr>
          <w:rFonts w:ascii="Century Gothic" w:hAnsi="Century Gothic"/>
          <w:sz w:val="21"/>
          <w:szCs w:val="21"/>
        </w:rPr>
        <w:t>OBJETIVO DEL DIAGNÓSTICO</w:t>
      </w:r>
    </w:p>
    <w:p w:rsidR="005D5377" w:rsidRPr="00E42AFD" w:rsidRDefault="007B4654" w:rsidP="00E42AFD">
      <w:pPr>
        <w:pStyle w:val="Prrafodelista"/>
        <w:numPr>
          <w:ilvl w:val="0"/>
          <w:numId w:val="3"/>
        </w:numPr>
        <w:spacing w:before="122" w:line="348" w:lineRule="auto"/>
        <w:ind w:left="101" w:right="109"/>
        <w:rPr>
          <w:rFonts w:ascii="Century Gothic" w:hAnsi="Century Gothic"/>
          <w:sz w:val="21"/>
          <w:szCs w:val="21"/>
        </w:rPr>
      </w:pPr>
      <w:r>
        <w:rPr>
          <w:rFonts w:ascii="Century Gothic" w:hAnsi="Century Gothic"/>
          <w:sz w:val="21"/>
          <w:szCs w:val="21"/>
        </w:rPr>
        <w:t>ANTECEDENTES</w:t>
      </w:r>
    </w:p>
    <w:p w:rsidR="005D5377" w:rsidRPr="00E42AFD" w:rsidRDefault="00076498" w:rsidP="00E42AFD">
      <w:pPr>
        <w:pStyle w:val="Prrafodelista"/>
        <w:numPr>
          <w:ilvl w:val="0"/>
          <w:numId w:val="3"/>
        </w:numPr>
        <w:spacing w:line="348" w:lineRule="auto"/>
        <w:ind w:left="101" w:right="109"/>
        <w:rPr>
          <w:rFonts w:ascii="Century Gothic" w:hAnsi="Century Gothic"/>
          <w:sz w:val="21"/>
          <w:szCs w:val="21"/>
        </w:rPr>
      </w:pPr>
      <w:r w:rsidRPr="00E42AFD">
        <w:rPr>
          <w:rFonts w:ascii="Century Gothic" w:hAnsi="Century Gothic"/>
          <w:sz w:val="21"/>
          <w:szCs w:val="21"/>
        </w:rPr>
        <w:t xml:space="preserve">IDENTIFICACIÓN Y </w:t>
      </w:r>
      <w:r w:rsidR="007B4654">
        <w:rPr>
          <w:rFonts w:ascii="Century Gothic" w:hAnsi="Century Gothic"/>
          <w:sz w:val="21"/>
          <w:szCs w:val="21"/>
        </w:rPr>
        <w:t>DESCRIPCIÓN</w:t>
      </w:r>
      <w:r w:rsidRPr="00E42AFD">
        <w:rPr>
          <w:rFonts w:ascii="Century Gothic" w:hAnsi="Century Gothic"/>
          <w:sz w:val="21"/>
          <w:szCs w:val="21"/>
        </w:rPr>
        <w:t xml:space="preserve"> ACTUAL DEL PROBLEMA</w:t>
      </w:r>
    </w:p>
    <w:p w:rsidR="007B4654" w:rsidRPr="00E42AFD" w:rsidRDefault="007B4654" w:rsidP="007B4654">
      <w:pPr>
        <w:pStyle w:val="Prrafodelista"/>
        <w:numPr>
          <w:ilvl w:val="0"/>
          <w:numId w:val="3"/>
        </w:numPr>
        <w:spacing w:line="348" w:lineRule="auto"/>
        <w:ind w:left="101" w:right="109"/>
        <w:rPr>
          <w:rFonts w:ascii="Century Gothic" w:hAnsi="Century Gothic"/>
          <w:sz w:val="21"/>
          <w:szCs w:val="21"/>
        </w:rPr>
      </w:pPr>
      <w:r w:rsidRPr="00E42AFD">
        <w:rPr>
          <w:rFonts w:ascii="Century Gothic" w:hAnsi="Century Gothic"/>
          <w:sz w:val="21"/>
          <w:szCs w:val="21"/>
        </w:rPr>
        <w:t>IDENTIFICACIÓN Y ESTADO ACTUAL DEL PROBLEMA</w:t>
      </w:r>
    </w:p>
    <w:p w:rsidR="005D5377" w:rsidRPr="00E42AFD" w:rsidRDefault="007B4654" w:rsidP="00E42AFD">
      <w:pPr>
        <w:pStyle w:val="Prrafodelista"/>
        <w:numPr>
          <w:ilvl w:val="0"/>
          <w:numId w:val="3"/>
        </w:numPr>
        <w:spacing w:before="1" w:line="348" w:lineRule="auto"/>
        <w:ind w:left="101" w:right="109"/>
        <w:rPr>
          <w:rFonts w:ascii="Century Gothic" w:hAnsi="Century Gothic"/>
          <w:sz w:val="21"/>
          <w:szCs w:val="21"/>
        </w:rPr>
      </w:pPr>
      <w:r>
        <w:rPr>
          <w:rFonts w:ascii="Century Gothic" w:hAnsi="Century Gothic"/>
          <w:sz w:val="21"/>
          <w:szCs w:val="21"/>
        </w:rPr>
        <w:t>EVOLUCIÓN DEL PROBLEMA</w:t>
      </w:r>
    </w:p>
    <w:p w:rsidR="005D5377" w:rsidRPr="00E42AFD" w:rsidRDefault="007B4654" w:rsidP="005D5377">
      <w:pPr>
        <w:pStyle w:val="Prrafodelista"/>
        <w:numPr>
          <w:ilvl w:val="0"/>
          <w:numId w:val="3"/>
        </w:numPr>
        <w:spacing w:before="1" w:line="348" w:lineRule="auto"/>
        <w:ind w:left="101" w:right="2944"/>
        <w:rPr>
          <w:rFonts w:ascii="Century Gothic" w:hAnsi="Century Gothic"/>
          <w:sz w:val="21"/>
          <w:szCs w:val="21"/>
        </w:rPr>
      </w:pPr>
      <w:r>
        <w:rPr>
          <w:rFonts w:ascii="Century Gothic" w:hAnsi="Century Gothic"/>
          <w:sz w:val="21"/>
          <w:szCs w:val="21"/>
        </w:rPr>
        <w:t>EXPERIENCIAS DE ATENCIÓN</w:t>
      </w:r>
    </w:p>
    <w:p w:rsidR="005D5377" w:rsidRPr="00E42AFD" w:rsidRDefault="007B4654" w:rsidP="005D5377">
      <w:pPr>
        <w:pStyle w:val="Prrafodelista"/>
        <w:numPr>
          <w:ilvl w:val="0"/>
          <w:numId w:val="3"/>
        </w:numPr>
        <w:spacing w:line="348" w:lineRule="auto"/>
        <w:ind w:left="101" w:right="1237"/>
        <w:rPr>
          <w:rFonts w:ascii="Century Gothic" w:hAnsi="Century Gothic"/>
          <w:sz w:val="21"/>
          <w:szCs w:val="21"/>
        </w:rPr>
      </w:pPr>
      <w:r>
        <w:rPr>
          <w:rFonts w:ascii="Century Gothic" w:hAnsi="Century Gothic"/>
          <w:sz w:val="21"/>
          <w:szCs w:val="21"/>
        </w:rPr>
        <w:t>ÁRBOL DEL PROBLEMA</w:t>
      </w:r>
    </w:p>
    <w:p w:rsidR="005D5377" w:rsidRPr="00E42AFD" w:rsidRDefault="007B4654" w:rsidP="00E42AFD">
      <w:pPr>
        <w:pStyle w:val="Prrafodelista"/>
        <w:numPr>
          <w:ilvl w:val="0"/>
          <w:numId w:val="3"/>
        </w:numPr>
        <w:tabs>
          <w:tab w:val="left" w:pos="8931"/>
        </w:tabs>
        <w:spacing w:line="348" w:lineRule="auto"/>
        <w:ind w:left="101" w:right="109"/>
        <w:rPr>
          <w:rFonts w:ascii="Century Gothic" w:hAnsi="Century Gothic"/>
          <w:sz w:val="21"/>
          <w:szCs w:val="21"/>
        </w:rPr>
      </w:pPr>
      <w:r>
        <w:rPr>
          <w:rFonts w:ascii="Century Gothic" w:hAnsi="Century Gothic"/>
          <w:sz w:val="21"/>
          <w:szCs w:val="21"/>
        </w:rPr>
        <w:t>ÁRBOL DE OBJETIVOS</w:t>
      </w:r>
    </w:p>
    <w:p w:rsidR="005D5377" w:rsidRPr="00E42AFD" w:rsidRDefault="007B4654" w:rsidP="00E42AFD">
      <w:pPr>
        <w:pStyle w:val="Prrafodelista"/>
        <w:numPr>
          <w:ilvl w:val="0"/>
          <w:numId w:val="3"/>
        </w:numPr>
        <w:spacing w:line="348" w:lineRule="auto"/>
        <w:ind w:left="101" w:right="109"/>
        <w:rPr>
          <w:rFonts w:ascii="Century Gothic" w:hAnsi="Century Gothic"/>
          <w:sz w:val="21"/>
          <w:szCs w:val="21"/>
        </w:rPr>
      </w:pPr>
      <w:r>
        <w:rPr>
          <w:rFonts w:ascii="Century Gothic" w:hAnsi="Century Gothic"/>
          <w:sz w:val="21"/>
          <w:szCs w:val="21"/>
        </w:rPr>
        <w:t>DETERMINACIÓN Y JUSTIFICACIÓN DE LOS OBJETIVOS DE LA INTERVENCIÓN</w:t>
      </w:r>
    </w:p>
    <w:p w:rsidR="005D5377" w:rsidRPr="00E42AFD" w:rsidRDefault="007B4654" w:rsidP="005D5377">
      <w:pPr>
        <w:pStyle w:val="Prrafodelista"/>
        <w:numPr>
          <w:ilvl w:val="0"/>
          <w:numId w:val="3"/>
        </w:numPr>
        <w:spacing w:before="1" w:line="348" w:lineRule="auto"/>
        <w:ind w:left="101" w:right="109"/>
        <w:rPr>
          <w:rFonts w:ascii="Century Gothic" w:hAnsi="Century Gothic"/>
          <w:sz w:val="21"/>
          <w:szCs w:val="21"/>
        </w:rPr>
      </w:pPr>
      <w:r>
        <w:rPr>
          <w:rFonts w:ascii="Century Gothic" w:hAnsi="Century Gothic"/>
          <w:sz w:val="21"/>
          <w:szCs w:val="21"/>
        </w:rPr>
        <w:t>COBERTURA, IDENTIFICACION Y CARACTERIZACIÓN DE LA POBLACION POTENCIAL</w:t>
      </w:r>
    </w:p>
    <w:p w:rsidR="005D5377" w:rsidRPr="00E42AFD" w:rsidRDefault="007B4654" w:rsidP="005D5377">
      <w:pPr>
        <w:pStyle w:val="Prrafodelista"/>
        <w:numPr>
          <w:ilvl w:val="0"/>
          <w:numId w:val="3"/>
        </w:numPr>
        <w:spacing w:before="1" w:line="348" w:lineRule="auto"/>
        <w:ind w:left="101" w:right="109"/>
        <w:rPr>
          <w:rFonts w:ascii="Century Gothic" w:hAnsi="Century Gothic"/>
          <w:sz w:val="21"/>
          <w:szCs w:val="21"/>
        </w:rPr>
      </w:pPr>
      <w:r>
        <w:rPr>
          <w:rFonts w:ascii="Century Gothic" w:hAnsi="Century Gothic"/>
          <w:sz w:val="21"/>
          <w:szCs w:val="21"/>
        </w:rPr>
        <w:t>COBERTURA, IDENTIFICACION Y CARACTERIZACION DE LA POBLACION OBJETIVO</w:t>
      </w:r>
    </w:p>
    <w:p w:rsidR="007B61F1" w:rsidRDefault="007B4654" w:rsidP="007B61F1">
      <w:pPr>
        <w:pStyle w:val="Prrafodelista"/>
        <w:numPr>
          <w:ilvl w:val="0"/>
          <w:numId w:val="3"/>
        </w:numPr>
        <w:spacing w:before="1" w:line="348" w:lineRule="auto"/>
        <w:ind w:left="101" w:right="109"/>
        <w:rPr>
          <w:rFonts w:ascii="Century Gothic" w:hAnsi="Century Gothic"/>
          <w:sz w:val="21"/>
          <w:szCs w:val="21"/>
        </w:rPr>
      </w:pPr>
      <w:r>
        <w:rPr>
          <w:rFonts w:ascii="Century Gothic" w:hAnsi="Century Gothic"/>
          <w:sz w:val="21"/>
          <w:szCs w:val="21"/>
        </w:rPr>
        <w:t>COBERTURA, CUANTIFICACIÓN DE LA POBLACIÓN OBJETIVO</w:t>
      </w:r>
    </w:p>
    <w:p w:rsidR="007B61F1" w:rsidRDefault="007B4654" w:rsidP="007B61F1">
      <w:pPr>
        <w:pStyle w:val="Prrafodelista"/>
        <w:numPr>
          <w:ilvl w:val="0"/>
          <w:numId w:val="3"/>
        </w:numPr>
        <w:spacing w:before="1" w:line="348" w:lineRule="auto"/>
        <w:ind w:left="101" w:right="109"/>
        <w:rPr>
          <w:rFonts w:ascii="Century Gothic" w:hAnsi="Century Gothic"/>
          <w:sz w:val="21"/>
          <w:szCs w:val="21"/>
        </w:rPr>
      </w:pPr>
      <w:r>
        <w:rPr>
          <w:rFonts w:ascii="Century Gothic" w:hAnsi="Century Gothic"/>
          <w:sz w:val="21"/>
          <w:szCs w:val="21"/>
        </w:rPr>
        <w:t>MATRIZ DE INDICADORES</w:t>
      </w:r>
    </w:p>
    <w:p w:rsidR="007B4654" w:rsidRPr="007B61F1" w:rsidRDefault="007B4654" w:rsidP="007B61F1">
      <w:pPr>
        <w:pStyle w:val="Prrafodelista"/>
        <w:numPr>
          <w:ilvl w:val="0"/>
          <w:numId w:val="3"/>
        </w:numPr>
        <w:spacing w:before="1" w:line="348" w:lineRule="auto"/>
        <w:ind w:left="101" w:right="109"/>
        <w:rPr>
          <w:rFonts w:ascii="Century Gothic" w:hAnsi="Century Gothic"/>
          <w:sz w:val="21"/>
          <w:szCs w:val="21"/>
        </w:rPr>
      </w:pPr>
      <w:r>
        <w:rPr>
          <w:rFonts w:ascii="Century Gothic" w:hAnsi="Century Gothic"/>
          <w:sz w:val="21"/>
          <w:szCs w:val="21"/>
        </w:rPr>
        <w:t>PRESUPUESTO</w:t>
      </w:r>
    </w:p>
    <w:p w:rsidR="008D334E" w:rsidRDefault="008D334E">
      <w:pPr>
        <w:spacing w:line="348" w:lineRule="auto"/>
        <w:rPr>
          <w:rFonts w:ascii="Calibri"/>
        </w:rPr>
        <w:sectPr w:rsidR="008D334E">
          <w:pgSz w:w="12240" w:h="15840"/>
          <w:pgMar w:top="1500" w:right="1600" w:bottom="1180" w:left="1600" w:header="0" w:footer="997" w:gutter="0"/>
          <w:cols w:space="720"/>
        </w:sectPr>
      </w:pPr>
    </w:p>
    <w:p w:rsidR="00076498" w:rsidRPr="00076498" w:rsidRDefault="00076498" w:rsidP="00076498">
      <w:pPr>
        <w:jc w:val="both"/>
        <w:rPr>
          <w:b/>
          <w:bCs/>
          <w:sz w:val="28"/>
          <w:szCs w:val="28"/>
        </w:rPr>
      </w:pPr>
      <w:r w:rsidRPr="00076498">
        <w:rPr>
          <w:b/>
          <w:bCs/>
          <w:sz w:val="28"/>
          <w:szCs w:val="28"/>
        </w:rPr>
        <w:lastRenderedPageBreak/>
        <w:t>INTRODUCCIÓN</w:t>
      </w:r>
    </w:p>
    <w:p w:rsidR="00076498" w:rsidRDefault="00076498" w:rsidP="00076498">
      <w:pPr>
        <w:spacing w:before="240"/>
        <w:jc w:val="both"/>
        <w:rPr>
          <w:rFonts w:ascii="Century Gothic" w:hAnsi="Century Gothic" w:cstheme="minorHAnsi"/>
          <w:sz w:val="21"/>
          <w:szCs w:val="21"/>
        </w:rPr>
      </w:pPr>
      <w:r w:rsidRPr="0070011F">
        <w:rPr>
          <w:rFonts w:ascii="Century Gothic" w:hAnsi="Century Gothic" w:cstheme="minorHAnsi"/>
          <w:sz w:val="21"/>
          <w:szCs w:val="21"/>
        </w:rPr>
        <w:t xml:space="preserve">La Presidencia Municipal de Apaseo El Grande, es una de las instancias encargadas de administrar, cuidar y enriquecer los recursos patrimoniales del </w:t>
      </w:r>
      <w:r w:rsidR="00DE40DB">
        <w:rPr>
          <w:rFonts w:ascii="Century Gothic" w:hAnsi="Century Gothic" w:cstheme="minorHAnsi"/>
          <w:sz w:val="21"/>
          <w:szCs w:val="21"/>
        </w:rPr>
        <w:t>Municipio</w:t>
      </w:r>
      <w:r w:rsidRPr="0070011F">
        <w:rPr>
          <w:rFonts w:ascii="Century Gothic" w:hAnsi="Century Gothic" w:cstheme="minorHAnsi"/>
          <w:sz w:val="21"/>
          <w:szCs w:val="21"/>
        </w:rPr>
        <w:t>, debe promover y asegurar una administración pública de calidad, orientada al servicio y a los resultados.</w:t>
      </w:r>
    </w:p>
    <w:p w:rsidR="00076498" w:rsidRPr="0070011F" w:rsidRDefault="00076498" w:rsidP="00076498">
      <w:pPr>
        <w:spacing w:before="240"/>
        <w:jc w:val="both"/>
        <w:rPr>
          <w:rFonts w:ascii="Century Gothic" w:hAnsi="Century Gothic" w:cstheme="minorHAnsi"/>
          <w:sz w:val="21"/>
          <w:szCs w:val="21"/>
        </w:rPr>
      </w:pPr>
      <w:r w:rsidRPr="0070011F">
        <w:rPr>
          <w:rFonts w:ascii="Century Gothic" w:hAnsi="Century Gothic" w:cstheme="minorHAnsi"/>
          <w:sz w:val="21"/>
          <w:szCs w:val="21"/>
        </w:rPr>
        <w:t xml:space="preserve">Dentro de la Administración Pública se encuentra la Dirección de Desarrollo </w:t>
      </w:r>
      <w:r>
        <w:rPr>
          <w:rFonts w:ascii="Century Gothic" w:hAnsi="Century Gothic" w:cstheme="minorHAnsi"/>
          <w:sz w:val="21"/>
          <w:szCs w:val="21"/>
        </w:rPr>
        <w:t>Económico</w:t>
      </w:r>
      <w:r w:rsidRPr="0070011F">
        <w:rPr>
          <w:rFonts w:ascii="Century Gothic" w:hAnsi="Century Gothic" w:cstheme="minorHAnsi"/>
          <w:sz w:val="21"/>
          <w:szCs w:val="21"/>
        </w:rPr>
        <w:t xml:space="preserve">, la cual se encarga de ofrecer servicios que ayuden </w:t>
      </w:r>
      <w:r w:rsidR="00F44890">
        <w:rPr>
          <w:rFonts w:ascii="Century Gothic" w:hAnsi="Century Gothic" w:cstheme="minorHAnsi"/>
          <w:sz w:val="21"/>
          <w:szCs w:val="21"/>
        </w:rPr>
        <w:t>a la A</w:t>
      </w:r>
      <w:r w:rsidRPr="00F44890">
        <w:rPr>
          <w:rFonts w:ascii="Century Gothic" w:hAnsi="Century Gothic" w:cstheme="minorHAnsi"/>
          <w:sz w:val="21"/>
          <w:szCs w:val="21"/>
        </w:rPr>
        <w:t xml:space="preserve">tracción de </w:t>
      </w:r>
      <w:r w:rsidR="00F44890">
        <w:rPr>
          <w:rFonts w:ascii="Century Gothic" w:hAnsi="Century Gothic" w:cstheme="minorHAnsi"/>
          <w:sz w:val="21"/>
          <w:szCs w:val="21"/>
        </w:rPr>
        <w:t>I</w:t>
      </w:r>
      <w:r w:rsidRPr="00F44890">
        <w:rPr>
          <w:rFonts w:ascii="Century Gothic" w:hAnsi="Century Gothic" w:cstheme="minorHAnsi"/>
          <w:sz w:val="21"/>
          <w:szCs w:val="21"/>
        </w:rPr>
        <w:t xml:space="preserve">nversiones, Comercio, Bolsa de Empleo, Turismo, Créditos para Negocios, Mejora Regulatoria, Proyectos Productivos, </w:t>
      </w:r>
      <w:r w:rsidRPr="006A3926">
        <w:rPr>
          <w:rFonts w:ascii="Century Gothic" w:hAnsi="Century Gothic" w:cstheme="minorHAnsi"/>
          <w:sz w:val="21"/>
          <w:szCs w:val="21"/>
        </w:rPr>
        <w:t>esto en beneficio del</w:t>
      </w:r>
      <w:r w:rsidRPr="0070011F">
        <w:rPr>
          <w:rFonts w:ascii="Century Gothic" w:hAnsi="Century Gothic" w:cstheme="minorHAnsi"/>
          <w:sz w:val="21"/>
          <w:szCs w:val="21"/>
        </w:rPr>
        <w:t xml:space="preserve"> sano crecimiento poblacional y un mejor </w:t>
      </w:r>
      <w:r>
        <w:rPr>
          <w:rFonts w:ascii="Century Gothic" w:hAnsi="Century Gothic" w:cstheme="minorHAnsi"/>
          <w:sz w:val="21"/>
          <w:szCs w:val="21"/>
        </w:rPr>
        <w:t xml:space="preserve">crecimiento y desarrollo </w:t>
      </w:r>
      <w:r w:rsidRPr="0070011F">
        <w:rPr>
          <w:rFonts w:ascii="Century Gothic" w:hAnsi="Century Gothic" w:cstheme="minorHAnsi"/>
          <w:sz w:val="21"/>
          <w:szCs w:val="21"/>
        </w:rPr>
        <w:t xml:space="preserve">del territorio municipal bajo las normas federales, estatales y municipales correspondientes. </w:t>
      </w:r>
    </w:p>
    <w:p w:rsidR="00076498" w:rsidRPr="0070011F" w:rsidRDefault="00076498" w:rsidP="00076498">
      <w:pPr>
        <w:jc w:val="both"/>
        <w:rPr>
          <w:rFonts w:ascii="Century Gothic" w:hAnsi="Century Gothic" w:cstheme="minorHAnsi"/>
          <w:sz w:val="21"/>
          <w:szCs w:val="21"/>
        </w:rPr>
      </w:pPr>
    </w:p>
    <w:p w:rsidR="00076498" w:rsidRDefault="00076498" w:rsidP="00076498">
      <w:pPr>
        <w:jc w:val="both"/>
        <w:rPr>
          <w:rFonts w:ascii="Century Gothic" w:hAnsi="Century Gothic" w:cstheme="minorHAnsi"/>
          <w:b/>
          <w:sz w:val="21"/>
          <w:szCs w:val="21"/>
        </w:rPr>
      </w:pPr>
    </w:p>
    <w:p w:rsidR="00076498" w:rsidRPr="00076498" w:rsidRDefault="00076498" w:rsidP="00076498">
      <w:pPr>
        <w:jc w:val="both"/>
        <w:rPr>
          <w:b/>
          <w:bCs/>
          <w:sz w:val="28"/>
          <w:szCs w:val="28"/>
        </w:rPr>
      </w:pPr>
      <w:r w:rsidRPr="00076498">
        <w:rPr>
          <w:b/>
          <w:bCs/>
          <w:sz w:val="28"/>
          <w:szCs w:val="28"/>
        </w:rPr>
        <w:t>OBJETIVO DEL DIAGNÓSTICO</w:t>
      </w:r>
    </w:p>
    <w:p w:rsidR="00076498" w:rsidRPr="0070011F" w:rsidRDefault="00076498" w:rsidP="00076498">
      <w:pPr>
        <w:jc w:val="both"/>
        <w:rPr>
          <w:rFonts w:ascii="Century Gothic" w:hAnsi="Century Gothic" w:cstheme="minorHAnsi"/>
          <w:sz w:val="21"/>
          <w:szCs w:val="21"/>
        </w:rPr>
      </w:pPr>
    </w:p>
    <w:p w:rsidR="00496343" w:rsidRDefault="00496343" w:rsidP="00076498">
      <w:pPr>
        <w:jc w:val="both"/>
        <w:rPr>
          <w:rFonts w:ascii="Century Gothic" w:hAnsi="Century Gothic" w:cstheme="minorHAnsi"/>
          <w:sz w:val="21"/>
          <w:szCs w:val="21"/>
        </w:rPr>
      </w:pPr>
      <w:r>
        <w:rPr>
          <w:rFonts w:ascii="Century Gothic" w:hAnsi="Century Gothic" w:cstheme="minorHAnsi"/>
          <w:sz w:val="21"/>
          <w:szCs w:val="21"/>
        </w:rPr>
        <w:t>Establecer la estructura y bases para</w:t>
      </w:r>
      <w:r w:rsidR="00076498" w:rsidRPr="0070011F">
        <w:rPr>
          <w:rFonts w:ascii="Century Gothic" w:hAnsi="Century Gothic" w:cstheme="minorHAnsi"/>
          <w:sz w:val="21"/>
          <w:szCs w:val="21"/>
        </w:rPr>
        <w:t xml:space="preserve"> </w:t>
      </w:r>
      <w:r w:rsidR="00076498">
        <w:rPr>
          <w:rFonts w:ascii="Century Gothic" w:hAnsi="Century Gothic" w:cstheme="minorHAnsi"/>
          <w:sz w:val="21"/>
          <w:szCs w:val="21"/>
        </w:rPr>
        <w:t>ofrecer a</w:t>
      </w:r>
      <w:r w:rsidR="00076498" w:rsidRPr="00E24768">
        <w:rPr>
          <w:rFonts w:ascii="Century Gothic" w:hAnsi="Century Gothic" w:cstheme="minorHAnsi"/>
          <w:sz w:val="21"/>
          <w:szCs w:val="21"/>
        </w:rPr>
        <w:t xml:space="preserve"> la </w:t>
      </w:r>
      <w:r w:rsidR="00F44890">
        <w:rPr>
          <w:rFonts w:ascii="Century Gothic" w:hAnsi="Century Gothic" w:cstheme="minorHAnsi"/>
          <w:sz w:val="21"/>
          <w:szCs w:val="21"/>
        </w:rPr>
        <w:t>población</w:t>
      </w:r>
      <w:r w:rsidR="00076498">
        <w:rPr>
          <w:rFonts w:ascii="Century Gothic" w:hAnsi="Century Gothic" w:cstheme="minorHAnsi"/>
          <w:sz w:val="21"/>
          <w:szCs w:val="21"/>
        </w:rPr>
        <w:t xml:space="preserve"> </w:t>
      </w:r>
      <w:proofErr w:type="spellStart"/>
      <w:r w:rsidR="00076498">
        <w:rPr>
          <w:rFonts w:ascii="Century Gothic" w:hAnsi="Century Gothic" w:cstheme="minorHAnsi"/>
          <w:sz w:val="21"/>
          <w:szCs w:val="21"/>
        </w:rPr>
        <w:t>Apaseense</w:t>
      </w:r>
      <w:proofErr w:type="spellEnd"/>
      <w:r w:rsidR="00076498" w:rsidRPr="00E24768">
        <w:rPr>
          <w:rFonts w:ascii="Century Gothic" w:hAnsi="Century Gothic" w:cstheme="minorHAnsi"/>
          <w:sz w:val="21"/>
          <w:szCs w:val="21"/>
        </w:rPr>
        <w:t>,</w:t>
      </w:r>
      <w:r w:rsidR="0066444F">
        <w:rPr>
          <w:rFonts w:ascii="Century Gothic" w:hAnsi="Century Gothic" w:cstheme="minorHAnsi"/>
          <w:sz w:val="21"/>
          <w:szCs w:val="21"/>
        </w:rPr>
        <w:t xml:space="preserve"> a </w:t>
      </w:r>
      <w:r w:rsidR="009F7497">
        <w:rPr>
          <w:rFonts w:ascii="Century Gothic" w:hAnsi="Century Gothic" w:cstheme="minorHAnsi"/>
          <w:sz w:val="21"/>
          <w:szCs w:val="21"/>
        </w:rPr>
        <w:t>través</w:t>
      </w:r>
      <w:r w:rsidR="00076498" w:rsidRPr="00E24768">
        <w:rPr>
          <w:rFonts w:ascii="Century Gothic" w:hAnsi="Century Gothic" w:cstheme="minorHAnsi"/>
          <w:sz w:val="21"/>
          <w:szCs w:val="21"/>
        </w:rPr>
        <w:t xml:space="preserve"> </w:t>
      </w:r>
      <w:r w:rsidR="003E4BB1">
        <w:rPr>
          <w:rFonts w:ascii="Century Gothic" w:hAnsi="Century Gothic" w:cstheme="minorHAnsi"/>
          <w:sz w:val="21"/>
          <w:szCs w:val="21"/>
        </w:rPr>
        <w:t>d</w:t>
      </w:r>
      <w:r>
        <w:rPr>
          <w:rFonts w:ascii="Century Gothic" w:hAnsi="Century Gothic" w:cstheme="minorHAnsi"/>
          <w:sz w:val="21"/>
          <w:szCs w:val="21"/>
        </w:rPr>
        <w:t>el i</w:t>
      </w:r>
      <w:r w:rsidR="00076498" w:rsidRPr="005E4FA7">
        <w:rPr>
          <w:rFonts w:ascii="Century Gothic" w:hAnsi="Century Gothic" w:cstheme="minorHAnsi"/>
          <w:sz w:val="21"/>
          <w:szCs w:val="21"/>
        </w:rPr>
        <w:t>mpul</w:t>
      </w:r>
      <w:r>
        <w:rPr>
          <w:rFonts w:ascii="Century Gothic" w:hAnsi="Century Gothic" w:cstheme="minorHAnsi"/>
          <w:sz w:val="21"/>
          <w:szCs w:val="21"/>
        </w:rPr>
        <w:t>so</w:t>
      </w:r>
      <w:r w:rsidR="00076498" w:rsidRPr="005E4FA7">
        <w:rPr>
          <w:rFonts w:ascii="Century Gothic" w:hAnsi="Century Gothic" w:cstheme="minorHAnsi"/>
          <w:sz w:val="21"/>
          <w:szCs w:val="21"/>
        </w:rPr>
        <w:t>, fortalec</w:t>
      </w:r>
      <w:r>
        <w:rPr>
          <w:rFonts w:ascii="Century Gothic" w:hAnsi="Century Gothic" w:cstheme="minorHAnsi"/>
          <w:sz w:val="21"/>
          <w:szCs w:val="21"/>
        </w:rPr>
        <w:t>imiento</w:t>
      </w:r>
      <w:r w:rsidR="00076498" w:rsidRPr="005E4FA7">
        <w:rPr>
          <w:rFonts w:ascii="Century Gothic" w:hAnsi="Century Gothic" w:cstheme="minorHAnsi"/>
          <w:sz w:val="21"/>
          <w:szCs w:val="21"/>
        </w:rPr>
        <w:t xml:space="preserve"> y promo</w:t>
      </w:r>
      <w:r>
        <w:rPr>
          <w:rFonts w:ascii="Century Gothic" w:hAnsi="Century Gothic" w:cstheme="minorHAnsi"/>
          <w:sz w:val="21"/>
          <w:szCs w:val="21"/>
        </w:rPr>
        <w:t xml:space="preserve">ción de </w:t>
      </w:r>
      <w:r w:rsidR="00076498" w:rsidRPr="005E4FA7">
        <w:rPr>
          <w:rFonts w:ascii="Century Gothic" w:hAnsi="Century Gothic" w:cstheme="minorHAnsi"/>
          <w:sz w:val="21"/>
          <w:szCs w:val="21"/>
        </w:rPr>
        <w:t xml:space="preserve">las actividades productivas en </w:t>
      </w:r>
      <w:r>
        <w:rPr>
          <w:rFonts w:ascii="Century Gothic" w:hAnsi="Century Gothic" w:cstheme="minorHAnsi"/>
          <w:sz w:val="21"/>
          <w:szCs w:val="21"/>
        </w:rPr>
        <w:t xml:space="preserve">el </w:t>
      </w:r>
      <w:r w:rsidR="00DE40DB">
        <w:rPr>
          <w:rFonts w:ascii="Century Gothic" w:hAnsi="Century Gothic" w:cstheme="minorHAnsi"/>
          <w:sz w:val="21"/>
          <w:szCs w:val="21"/>
        </w:rPr>
        <w:t>Municipio</w:t>
      </w:r>
      <w:r w:rsidR="00076498" w:rsidRPr="005E4FA7">
        <w:rPr>
          <w:rFonts w:ascii="Century Gothic" w:hAnsi="Century Gothic" w:cstheme="minorHAnsi"/>
          <w:sz w:val="21"/>
          <w:szCs w:val="21"/>
        </w:rPr>
        <w:t>, el </w:t>
      </w:r>
      <w:r w:rsidR="00076498" w:rsidRPr="008F5D6C">
        <w:rPr>
          <w:rFonts w:ascii="Century Gothic" w:hAnsi="Century Gothic" w:cstheme="minorHAnsi"/>
          <w:sz w:val="21"/>
          <w:szCs w:val="21"/>
        </w:rPr>
        <w:t>fomento de una cultura emprendedora de alto valor agregado y una atención de calidad al sector empresarial</w:t>
      </w:r>
      <w:r w:rsidR="00076498" w:rsidRPr="005E4FA7">
        <w:rPr>
          <w:rFonts w:ascii="Century Gothic" w:hAnsi="Century Gothic" w:cstheme="minorHAnsi"/>
          <w:sz w:val="21"/>
          <w:szCs w:val="21"/>
        </w:rPr>
        <w:t>, el desarrollo de parques industriales, la modernización de la industria, el comercio y los servicios para su inserción al mercado global</w:t>
      </w:r>
      <w:r w:rsidR="00076498">
        <w:rPr>
          <w:rFonts w:ascii="Century Gothic" w:hAnsi="Century Gothic" w:cstheme="minorHAnsi"/>
          <w:sz w:val="21"/>
          <w:szCs w:val="21"/>
        </w:rPr>
        <w:t xml:space="preserve">, </w:t>
      </w:r>
      <w:r w:rsidR="00076498" w:rsidRPr="00E24768">
        <w:rPr>
          <w:rFonts w:ascii="Century Gothic" w:hAnsi="Century Gothic" w:cstheme="minorHAnsi"/>
          <w:sz w:val="21"/>
          <w:szCs w:val="21"/>
        </w:rPr>
        <w:t>para atraer las inversiones</w:t>
      </w:r>
      <w:r>
        <w:rPr>
          <w:rFonts w:ascii="Century Gothic" w:hAnsi="Century Gothic" w:cstheme="minorHAnsi"/>
          <w:sz w:val="21"/>
          <w:szCs w:val="21"/>
        </w:rPr>
        <w:t>.</w:t>
      </w:r>
    </w:p>
    <w:p w:rsidR="003E4BB1" w:rsidRDefault="003E4BB1" w:rsidP="00076498">
      <w:pPr>
        <w:jc w:val="both"/>
        <w:rPr>
          <w:rFonts w:ascii="Century Gothic" w:hAnsi="Century Gothic" w:cstheme="minorHAnsi"/>
          <w:sz w:val="21"/>
          <w:szCs w:val="21"/>
        </w:rPr>
      </w:pPr>
    </w:p>
    <w:p w:rsidR="00076498" w:rsidRDefault="003E4BB1" w:rsidP="00076498">
      <w:pPr>
        <w:jc w:val="both"/>
        <w:rPr>
          <w:rFonts w:ascii="Century Gothic" w:hAnsi="Century Gothic" w:cstheme="minorHAnsi"/>
          <w:sz w:val="21"/>
          <w:szCs w:val="21"/>
        </w:rPr>
      </w:pPr>
      <w:r>
        <w:rPr>
          <w:rFonts w:ascii="Century Gothic" w:hAnsi="Century Gothic" w:cstheme="minorHAnsi"/>
          <w:sz w:val="21"/>
          <w:szCs w:val="21"/>
        </w:rPr>
        <w:t>Esto con la finalidad de recuperar las fuentes de empleo perdidas por la falta de preparación académica, de estudios y</w:t>
      </w:r>
      <w:r w:rsidR="0066444F">
        <w:rPr>
          <w:rFonts w:ascii="Century Gothic" w:hAnsi="Century Gothic" w:cstheme="minorHAnsi"/>
          <w:sz w:val="21"/>
          <w:szCs w:val="21"/>
        </w:rPr>
        <w:t xml:space="preserve"> de</w:t>
      </w:r>
      <w:r>
        <w:rPr>
          <w:rFonts w:ascii="Century Gothic" w:hAnsi="Century Gothic" w:cstheme="minorHAnsi"/>
          <w:sz w:val="21"/>
          <w:szCs w:val="21"/>
        </w:rPr>
        <w:t xml:space="preserve"> capacitación para el desempeño de actividades en algunas de las empresas que se han establecido en el </w:t>
      </w:r>
      <w:r w:rsidR="00DE40DB">
        <w:rPr>
          <w:rFonts w:ascii="Century Gothic" w:hAnsi="Century Gothic" w:cstheme="minorHAnsi"/>
          <w:sz w:val="21"/>
          <w:szCs w:val="21"/>
        </w:rPr>
        <w:t>Municipio</w:t>
      </w:r>
      <w:r>
        <w:rPr>
          <w:rFonts w:ascii="Century Gothic" w:hAnsi="Century Gothic" w:cstheme="minorHAnsi"/>
          <w:sz w:val="21"/>
          <w:szCs w:val="21"/>
        </w:rPr>
        <w:t xml:space="preserve"> y que ha permeado en el ingreso familiar y teniendo como consecuencia </w:t>
      </w:r>
      <w:r w:rsidR="00052AA0">
        <w:rPr>
          <w:rFonts w:ascii="Century Gothic" w:hAnsi="Century Gothic" w:cstheme="minorHAnsi"/>
          <w:sz w:val="21"/>
          <w:szCs w:val="21"/>
        </w:rPr>
        <w:t xml:space="preserve">bajo </w:t>
      </w:r>
      <w:r>
        <w:rPr>
          <w:rFonts w:ascii="Century Gothic" w:hAnsi="Century Gothic" w:cstheme="minorHAnsi"/>
          <w:sz w:val="21"/>
          <w:szCs w:val="21"/>
        </w:rPr>
        <w:t>nivel económico</w:t>
      </w:r>
      <w:r w:rsidR="00052AA0">
        <w:rPr>
          <w:rFonts w:ascii="Century Gothic" w:hAnsi="Century Gothic" w:cstheme="minorHAnsi"/>
          <w:sz w:val="21"/>
          <w:szCs w:val="21"/>
        </w:rPr>
        <w:t xml:space="preserve">, </w:t>
      </w:r>
      <w:r>
        <w:rPr>
          <w:rFonts w:ascii="Century Gothic" w:hAnsi="Century Gothic" w:cstheme="minorHAnsi"/>
          <w:sz w:val="21"/>
          <w:szCs w:val="21"/>
        </w:rPr>
        <w:t xml:space="preserve">desintegración familiar, afectación en el comercio y turismo, por </w:t>
      </w:r>
      <w:r w:rsidR="0066444F">
        <w:rPr>
          <w:rFonts w:ascii="Century Gothic" w:hAnsi="Century Gothic" w:cstheme="minorHAnsi"/>
          <w:sz w:val="21"/>
          <w:szCs w:val="21"/>
        </w:rPr>
        <w:t xml:space="preserve">lo </w:t>
      </w:r>
      <w:r w:rsidR="003A2EE8">
        <w:rPr>
          <w:rFonts w:ascii="Century Gothic" w:hAnsi="Century Gothic" w:cstheme="minorHAnsi"/>
          <w:sz w:val="21"/>
          <w:szCs w:val="21"/>
        </w:rPr>
        <w:t>tanto,</w:t>
      </w:r>
      <w:r>
        <w:rPr>
          <w:rFonts w:ascii="Century Gothic" w:hAnsi="Century Gothic" w:cstheme="minorHAnsi"/>
          <w:sz w:val="21"/>
          <w:szCs w:val="21"/>
        </w:rPr>
        <w:t xml:space="preserve"> genera una baja en los ingresos municipales.</w:t>
      </w:r>
      <w:r w:rsidR="00496343" w:rsidRPr="00E24768">
        <w:rPr>
          <w:rFonts w:ascii="Century Gothic" w:hAnsi="Century Gothic" w:cstheme="minorHAnsi"/>
          <w:sz w:val="21"/>
          <w:szCs w:val="21"/>
        </w:rPr>
        <w:t xml:space="preserve"> </w:t>
      </w:r>
    </w:p>
    <w:p w:rsidR="003A2EE8" w:rsidRPr="00E24768" w:rsidRDefault="003A2EE8" w:rsidP="00076498">
      <w:pPr>
        <w:jc w:val="both"/>
        <w:rPr>
          <w:rFonts w:ascii="Century Gothic" w:hAnsi="Century Gothic" w:cstheme="minorHAnsi"/>
          <w:sz w:val="21"/>
          <w:szCs w:val="21"/>
        </w:rPr>
      </w:pPr>
    </w:p>
    <w:p w:rsidR="00076498" w:rsidRPr="0070011F" w:rsidRDefault="0066444F" w:rsidP="00076498">
      <w:pPr>
        <w:jc w:val="both"/>
        <w:rPr>
          <w:rFonts w:ascii="Century Gothic" w:hAnsi="Century Gothic" w:cstheme="minorHAnsi"/>
          <w:sz w:val="21"/>
          <w:szCs w:val="21"/>
        </w:rPr>
      </w:pPr>
      <w:r>
        <w:rPr>
          <w:rFonts w:ascii="Century Gothic" w:hAnsi="Century Gothic" w:cstheme="minorHAnsi"/>
          <w:sz w:val="21"/>
          <w:szCs w:val="21"/>
        </w:rPr>
        <w:t>Adicional a esto se busca d</w:t>
      </w:r>
      <w:r w:rsidR="00076498" w:rsidRPr="00E24768">
        <w:rPr>
          <w:rFonts w:ascii="Century Gothic" w:hAnsi="Century Gothic" w:cstheme="minorHAnsi"/>
          <w:sz w:val="21"/>
          <w:szCs w:val="21"/>
        </w:rPr>
        <w:t>otar a la población de las herramientas necesarias para la creación de nuevos proyectos</w:t>
      </w:r>
      <w:r w:rsidR="005042F7">
        <w:rPr>
          <w:rFonts w:ascii="Century Gothic" w:hAnsi="Century Gothic" w:cstheme="minorHAnsi"/>
          <w:sz w:val="21"/>
          <w:szCs w:val="21"/>
        </w:rPr>
        <w:t xml:space="preserve"> y que estos a su vez generen autoempleo para los habitantes que por alguna circunstancia o motivo no tengan oportunidad de integrase a alguna de las empresas o comercios instalados</w:t>
      </w:r>
      <w:r w:rsidR="003A2EE8">
        <w:rPr>
          <w:rFonts w:ascii="Century Gothic" w:hAnsi="Century Gothic" w:cstheme="minorHAnsi"/>
          <w:sz w:val="21"/>
          <w:szCs w:val="21"/>
        </w:rPr>
        <w:t>, para esto se</w:t>
      </w:r>
      <w:r w:rsidR="00076498" w:rsidRPr="00E24768">
        <w:rPr>
          <w:rFonts w:ascii="Century Gothic" w:hAnsi="Century Gothic" w:cstheme="minorHAnsi"/>
          <w:sz w:val="21"/>
          <w:szCs w:val="21"/>
        </w:rPr>
        <w:t xml:space="preserve"> requiere de servicios de calidad, </w:t>
      </w:r>
      <w:r w:rsidR="003A2EE8">
        <w:rPr>
          <w:rFonts w:ascii="Century Gothic" w:hAnsi="Century Gothic" w:cstheme="minorHAnsi"/>
          <w:sz w:val="21"/>
          <w:szCs w:val="21"/>
        </w:rPr>
        <w:t>por lo que la</w:t>
      </w:r>
      <w:r w:rsidR="00076498" w:rsidRPr="00E24768">
        <w:rPr>
          <w:rFonts w:ascii="Century Gothic" w:hAnsi="Century Gothic" w:cstheme="minorHAnsi"/>
          <w:sz w:val="21"/>
          <w:szCs w:val="21"/>
        </w:rPr>
        <w:t xml:space="preserve"> Dirección de Desarrollo Económico Su</w:t>
      </w:r>
      <w:r w:rsidR="00076498">
        <w:rPr>
          <w:rFonts w:ascii="Century Gothic" w:hAnsi="Century Gothic" w:cstheme="minorHAnsi"/>
          <w:sz w:val="21"/>
          <w:szCs w:val="21"/>
        </w:rPr>
        <w:t>stentable ofrece a la población</w:t>
      </w:r>
      <w:r w:rsidR="003A2EE8">
        <w:rPr>
          <w:rFonts w:ascii="Century Gothic" w:hAnsi="Century Gothic" w:cstheme="minorHAnsi"/>
          <w:sz w:val="21"/>
          <w:szCs w:val="21"/>
        </w:rPr>
        <w:t xml:space="preserve"> la orientación que requieran para llevarlos a cabo</w:t>
      </w:r>
      <w:r w:rsidR="00076498" w:rsidRPr="0070011F">
        <w:rPr>
          <w:rFonts w:ascii="Century Gothic" w:hAnsi="Century Gothic" w:cstheme="minorHAnsi"/>
          <w:sz w:val="21"/>
          <w:szCs w:val="21"/>
        </w:rPr>
        <w:t>.</w:t>
      </w:r>
    </w:p>
    <w:p w:rsidR="00076498" w:rsidRDefault="003A2EE8" w:rsidP="00076498">
      <w:pPr>
        <w:spacing w:before="240"/>
        <w:jc w:val="both"/>
        <w:rPr>
          <w:rFonts w:ascii="Century Gothic" w:hAnsi="Century Gothic" w:cstheme="minorHAnsi"/>
          <w:sz w:val="21"/>
          <w:szCs w:val="21"/>
        </w:rPr>
      </w:pPr>
      <w:r>
        <w:rPr>
          <w:rFonts w:ascii="Century Gothic" w:hAnsi="Century Gothic" w:cstheme="minorHAnsi"/>
          <w:sz w:val="21"/>
          <w:szCs w:val="21"/>
        </w:rPr>
        <w:t xml:space="preserve">En la </w:t>
      </w:r>
      <w:r w:rsidR="00076498" w:rsidRPr="00E24768">
        <w:rPr>
          <w:rFonts w:ascii="Century Gothic" w:hAnsi="Century Gothic" w:cstheme="minorHAnsi"/>
          <w:sz w:val="21"/>
          <w:szCs w:val="21"/>
        </w:rPr>
        <w:t>misión de generar empleos, Apaseo el Grande se ha posicionado como una región líder en la atracción de inversión privada ya que cuenta con todos los procesos de mejora regulatoria que ayudan a la creación de nuevas empresas.</w:t>
      </w:r>
    </w:p>
    <w:p w:rsidR="003A2EE8" w:rsidRDefault="003A2EE8" w:rsidP="00076498">
      <w:pPr>
        <w:jc w:val="both"/>
        <w:rPr>
          <w:rFonts w:ascii="Century Gothic" w:hAnsi="Century Gothic" w:cstheme="minorHAnsi"/>
          <w:sz w:val="21"/>
          <w:szCs w:val="21"/>
        </w:rPr>
      </w:pPr>
    </w:p>
    <w:p w:rsidR="00076498" w:rsidRPr="0070011F" w:rsidRDefault="00076498" w:rsidP="00076498">
      <w:pPr>
        <w:jc w:val="both"/>
        <w:rPr>
          <w:rFonts w:ascii="Century Gothic" w:hAnsi="Century Gothic" w:cstheme="minorHAnsi"/>
          <w:sz w:val="21"/>
          <w:szCs w:val="21"/>
        </w:rPr>
      </w:pPr>
      <w:r w:rsidRPr="0070011F">
        <w:rPr>
          <w:rFonts w:ascii="Century Gothic" w:hAnsi="Century Gothic" w:cstheme="minorHAnsi"/>
          <w:sz w:val="21"/>
          <w:szCs w:val="21"/>
        </w:rPr>
        <w:t>Así mismo, el siguiente documento tiene como objetivo dar a conocer los antecedentes, causas, datos estadísticos y métodos aplicados en otras ciudades como posible solución al problema detectado y que a continuación se desarrollará.</w:t>
      </w:r>
    </w:p>
    <w:p w:rsidR="00076498" w:rsidRDefault="00076498">
      <w:pPr>
        <w:pStyle w:val="Ttulo1"/>
        <w:ind w:left="101"/>
      </w:pPr>
    </w:p>
    <w:p w:rsidR="008B1F21" w:rsidRDefault="008B1F21" w:rsidP="00EC683E">
      <w:pPr>
        <w:pStyle w:val="Ttulo1"/>
        <w:ind w:left="101"/>
      </w:pPr>
    </w:p>
    <w:p w:rsidR="008B1F21" w:rsidRDefault="008B1F21" w:rsidP="00EC683E">
      <w:pPr>
        <w:pStyle w:val="Ttulo1"/>
        <w:ind w:left="101"/>
      </w:pPr>
    </w:p>
    <w:p w:rsidR="008B1F21" w:rsidRDefault="008B1F21" w:rsidP="00EC683E">
      <w:pPr>
        <w:pStyle w:val="Ttulo1"/>
        <w:ind w:left="101"/>
      </w:pPr>
    </w:p>
    <w:p w:rsidR="00EC683E" w:rsidRDefault="00076498" w:rsidP="008B1F21">
      <w:pPr>
        <w:pStyle w:val="Ttulo1"/>
        <w:ind w:left="0"/>
      </w:pPr>
      <w:r>
        <w:t>ANTECEDENTES</w:t>
      </w:r>
    </w:p>
    <w:p w:rsidR="00EC683E" w:rsidRPr="00EC683E" w:rsidRDefault="00EC683E" w:rsidP="00EC683E">
      <w:pPr>
        <w:pStyle w:val="Ttulo1"/>
        <w:ind w:left="0"/>
        <w:jc w:val="both"/>
      </w:pPr>
      <w:r w:rsidRPr="00EC683E">
        <w:rPr>
          <w:rFonts w:ascii="Century Gothic" w:hAnsi="Century Gothic" w:cstheme="minorHAnsi"/>
          <w:b w:val="0"/>
          <w:bCs w:val="0"/>
          <w:sz w:val="21"/>
          <w:szCs w:val="21"/>
        </w:rPr>
        <w:t>El Presupuesto basado en Resultados (</w:t>
      </w:r>
      <w:proofErr w:type="spellStart"/>
      <w:r w:rsidRPr="00EC683E">
        <w:rPr>
          <w:rFonts w:ascii="Century Gothic" w:hAnsi="Century Gothic" w:cstheme="minorHAnsi"/>
          <w:b w:val="0"/>
          <w:bCs w:val="0"/>
          <w:sz w:val="21"/>
          <w:szCs w:val="21"/>
        </w:rPr>
        <w:t>P</w:t>
      </w:r>
      <w:r w:rsidR="007A64BD">
        <w:rPr>
          <w:rFonts w:ascii="Century Gothic" w:hAnsi="Century Gothic" w:cstheme="minorHAnsi"/>
          <w:b w:val="0"/>
          <w:bCs w:val="0"/>
          <w:sz w:val="21"/>
          <w:szCs w:val="21"/>
        </w:rPr>
        <w:t>b</w:t>
      </w:r>
      <w:r w:rsidRPr="00EC683E">
        <w:rPr>
          <w:rFonts w:ascii="Century Gothic" w:hAnsi="Century Gothic" w:cstheme="minorHAnsi"/>
          <w:b w:val="0"/>
          <w:bCs w:val="0"/>
          <w:sz w:val="21"/>
          <w:szCs w:val="21"/>
        </w:rPr>
        <w:t>R</w:t>
      </w:r>
      <w:proofErr w:type="spellEnd"/>
      <w:r w:rsidRPr="00EC683E">
        <w:rPr>
          <w:rFonts w:ascii="Century Gothic" w:hAnsi="Century Gothic" w:cstheme="minorHAnsi"/>
          <w:b w:val="0"/>
          <w:bCs w:val="0"/>
          <w:sz w:val="21"/>
          <w:szCs w:val="21"/>
        </w:rPr>
        <w:t>), es el proceso que integra de forma sistemática, consideraciones sobre los resultados y el impacto de la ejecución de los Programas Presupuestarios (</w:t>
      </w:r>
      <w:proofErr w:type="spellStart"/>
      <w:r w:rsidRPr="00EC683E">
        <w:rPr>
          <w:rFonts w:ascii="Century Gothic" w:hAnsi="Century Gothic" w:cstheme="minorHAnsi"/>
          <w:b w:val="0"/>
          <w:bCs w:val="0"/>
          <w:sz w:val="21"/>
          <w:szCs w:val="21"/>
        </w:rPr>
        <w:t>Pp</w:t>
      </w:r>
      <w:proofErr w:type="spellEnd"/>
      <w:r w:rsidRPr="00EC683E">
        <w:rPr>
          <w:rFonts w:ascii="Century Gothic" w:hAnsi="Century Gothic" w:cstheme="minorHAnsi"/>
          <w:b w:val="0"/>
          <w:bCs w:val="0"/>
          <w:sz w:val="21"/>
          <w:szCs w:val="21"/>
        </w:rPr>
        <w:t>) y de la aplicación de los recursos asignados a éstos. Lo anterior con el objetivo de entregar mejores bienes y servicios públicos a la población, elevar la calidad del gasto público y promover una adecuada rendición de cuentas y transparencia. Asimismo, busca elevar la cobertura y la calidad de los bienes y servicios públicos, reorientando la asignación de recursos, particularmente a los que sean prioritarios y estratégicos para obtener los resultados esperados</w:t>
      </w:r>
    </w:p>
    <w:p w:rsidR="008D334E" w:rsidRPr="003A12D1" w:rsidRDefault="008D334E">
      <w:pPr>
        <w:spacing w:line="360" w:lineRule="auto"/>
        <w:jc w:val="both"/>
        <w:rPr>
          <w:rFonts w:ascii="Century Gothic" w:hAnsi="Century Gothic" w:cstheme="minorHAnsi"/>
          <w:sz w:val="21"/>
          <w:szCs w:val="21"/>
        </w:rPr>
      </w:pPr>
    </w:p>
    <w:p w:rsidR="008B1F21" w:rsidRDefault="003A12D1" w:rsidP="008B1F21">
      <w:pPr>
        <w:suppressLineNumbers/>
        <w:spacing w:line="276" w:lineRule="auto"/>
        <w:jc w:val="both"/>
        <w:rPr>
          <w:rFonts w:ascii="Century Gothic" w:hAnsi="Century Gothic" w:cstheme="minorHAnsi"/>
          <w:sz w:val="21"/>
          <w:szCs w:val="21"/>
        </w:rPr>
      </w:pPr>
      <w:r>
        <w:rPr>
          <w:rFonts w:ascii="Century Gothic" w:hAnsi="Century Gothic" w:cstheme="minorHAnsi"/>
          <w:sz w:val="21"/>
          <w:szCs w:val="21"/>
        </w:rPr>
        <w:t>E</w:t>
      </w:r>
      <w:r w:rsidRPr="003A12D1">
        <w:rPr>
          <w:rFonts w:ascii="Century Gothic" w:hAnsi="Century Gothic" w:cstheme="minorHAnsi"/>
          <w:sz w:val="21"/>
          <w:szCs w:val="21"/>
        </w:rPr>
        <w:t xml:space="preserve">l mercado laboral, se auto regula con base en la oferta y la demanda, no obstante, al igual que otros mercados, presenta algunos desajustes que por sí mismo no puede corregir, como diferencias entre la generación de empleos y la disponibilidad de la mano de obra, información insuficiente sobre los empleos existentes, diferencia entre la calificación de la mano de obra disponible y los perfiles requeridos para los empleos ofrecidos. Tales desajustes impactan de manera negativa la articulación entre los agentes del mercado, cuyas consecuencias principalmente se reflejan en el empleo. </w:t>
      </w:r>
    </w:p>
    <w:p w:rsidR="003A12D1" w:rsidRPr="003A12D1" w:rsidRDefault="003A12D1" w:rsidP="008B1F21">
      <w:pPr>
        <w:suppressLineNumbers/>
        <w:spacing w:line="276" w:lineRule="auto"/>
        <w:jc w:val="both"/>
        <w:rPr>
          <w:rFonts w:ascii="Century Gothic" w:hAnsi="Century Gothic" w:cstheme="minorHAnsi"/>
          <w:sz w:val="21"/>
          <w:szCs w:val="21"/>
        </w:rPr>
        <w:sectPr w:rsidR="003A12D1" w:rsidRPr="003A12D1">
          <w:pgSz w:w="12240" w:h="15840"/>
          <w:pgMar w:top="1500" w:right="1600" w:bottom="1180" w:left="1600" w:header="0" w:footer="997" w:gutter="0"/>
          <w:cols w:space="720"/>
        </w:sectPr>
      </w:pPr>
      <w:r w:rsidRPr="003A12D1">
        <w:rPr>
          <w:rFonts w:ascii="Century Gothic" w:hAnsi="Century Gothic" w:cstheme="minorHAnsi"/>
          <w:sz w:val="21"/>
          <w:szCs w:val="21"/>
        </w:rPr>
        <w:t xml:space="preserve">En este contexto, la población económicamente activa del </w:t>
      </w:r>
      <w:r w:rsidR="00DE40DB">
        <w:rPr>
          <w:rFonts w:ascii="Century Gothic" w:hAnsi="Century Gothic" w:cstheme="minorHAnsi"/>
          <w:sz w:val="21"/>
          <w:szCs w:val="21"/>
        </w:rPr>
        <w:t>Municipio</w:t>
      </w:r>
      <w:r>
        <w:rPr>
          <w:rFonts w:ascii="Century Gothic" w:hAnsi="Century Gothic" w:cstheme="minorHAnsi"/>
          <w:sz w:val="21"/>
          <w:szCs w:val="21"/>
        </w:rPr>
        <w:t xml:space="preserve"> de Apaseo el Grande</w:t>
      </w:r>
      <w:r w:rsidRPr="003A12D1">
        <w:rPr>
          <w:rFonts w:ascii="Century Gothic" w:hAnsi="Century Gothic" w:cstheme="minorHAnsi"/>
          <w:sz w:val="21"/>
          <w:szCs w:val="21"/>
        </w:rPr>
        <w:t>, desempleada y subempleada se enfrenta continuamente con una grave dificultad para encontrar un empleo, debido a que desconocen los mecanismos de apoyo que el gobierno ofrece para encontrar o mejorar su empleo</w:t>
      </w:r>
      <w:r w:rsidR="008B1F21">
        <w:rPr>
          <w:rFonts w:ascii="Century Gothic" w:hAnsi="Century Gothic" w:cstheme="minorHAnsi"/>
          <w:sz w:val="21"/>
          <w:szCs w:val="21"/>
        </w:rPr>
        <w:t>.</w:t>
      </w:r>
    </w:p>
    <w:p w:rsidR="008D334E" w:rsidRDefault="00076498" w:rsidP="007A64BD">
      <w:pPr>
        <w:pStyle w:val="Ttulo1"/>
        <w:spacing w:before="77"/>
        <w:ind w:left="202"/>
        <w:jc w:val="both"/>
      </w:pPr>
      <w:r>
        <w:lastRenderedPageBreak/>
        <w:t>IDENTIFICACIÓN Y DESCRIPCIÓN DEL PROBLEMA</w:t>
      </w:r>
    </w:p>
    <w:p w:rsidR="008D334E" w:rsidRDefault="008D334E" w:rsidP="007A64BD">
      <w:pPr>
        <w:pStyle w:val="Textoindependiente"/>
        <w:ind w:left="101"/>
        <w:rPr>
          <w:b/>
          <w:sz w:val="30"/>
        </w:rPr>
      </w:pPr>
    </w:p>
    <w:p w:rsidR="00E73C13" w:rsidRDefault="00DF7EC5" w:rsidP="00E42AFD">
      <w:pPr>
        <w:pStyle w:val="Textoindependiente"/>
        <w:spacing w:line="276" w:lineRule="auto"/>
        <w:ind w:left="101" w:right="100"/>
        <w:jc w:val="both"/>
        <w:rPr>
          <w:rFonts w:ascii="Century Gothic" w:hAnsi="Century Gothic" w:cstheme="minorHAnsi"/>
          <w:sz w:val="21"/>
          <w:szCs w:val="21"/>
        </w:rPr>
      </w:pPr>
      <w:r>
        <w:rPr>
          <w:rFonts w:ascii="Century Gothic" w:hAnsi="Century Gothic" w:cstheme="minorHAnsi"/>
          <w:sz w:val="21"/>
          <w:szCs w:val="21"/>
        </w:rPr>
        <w:t xml:space="preserve">La </w:t>
      </w:r>
      <w:r w:rsidRPr="00DF7EC5">
        <w:rPr>
          <w:rFonts w:ascii="Century Gothic" w:hAnsi="Century Gothic" w:cstheme="minorHAnsi"/>
          <w:sz w:val="21"/>
          <w:szCs w:val="21"/>
        </w:rPr>
        <w:t>población económicamente activa (PE</w:t>
      </w:r>
      <w:r w:rsidR="00E73C13">
        <w:rPr>
          <w:rFonts w:ascii="Century Gothic" w:hAnsi="Century Gothic" w:cstheme="minorHAnsi"/>
          <w:sz w:val="21"/>
          <w:szCs w:val="21"/>
        </w:rPr>
        <w:t>A</w:t>
      </w:r>
      <w:r w:rsidRPr="00DF7EC5">
        <w:rPr>
          <w:rFonts w:ascii="Century Gothic" w:hAnsi="Century Gothic" w:cstheme="minorHAnsi"/>
          <w:sz w:val="21"/>
          <w:szCs w:val="21"/>
        </w:rPr>
        <w:t xml:space="preserve">) en edad de trabajar </w:t>
      </w:r>
      <w:r>
        <w:rPr>
          <w:rFonts w:ascii="Century Gothic" w:hAnsi="Century Gothic" w:cstheme="minorHAnsi"/>
          <w:sz w:val="21"/>
          <w:szCs w:val="21"/>
        </w:rPr>
        <w:t xml:space="preserve">en el </w:t>
      </w:r>
      <w:r w:rsidR="00DE40DB">
        <w:rPr>
          <w:rFonts w:ascii="Century Gothic" w:hAnsi="Century Gothic" w:cstheme="minorHAnsi"/>
          <w:sz w:val="21"/>
          <w:szCs w:val="21"/>
        </w:rPr>
        <w:t>Municipio</w:t>
      </w:r>
      <w:r>
        <w:rPr>
          <w:rFonts w:ascii="Century Gothic" w:hAnsi="Century Gothic" w:cstheme="minorHAnsi"/>
          <w:sz w:val="21"/>
          <w:szCs w:val="21"/>
        </w:rPr>
        <w:t xml:space="preserve"> de Apaseo el Grande</w:t>
      </w:r>
      <w:r w:rsidRPr="00DF7EC5">
        <w:rPr>
          <w:rFonts w:ascii="Century Gothic" w:hAnsi="Century Gothic" w:cstheme="minorHAnsi"/>
          <w:sz w:val="21"/>
          <w:szCs w:val="21"/>
        </w:rPr>
        <w:t xml:space="preserve">, así como las personas desocupadas y subempleadas se enfrentan continuamente con una grave dificultad para encontrar un empleo. </w:t>
      </w:r>
      <w:r w:rsidRPr="00E73C13">
        <w:rPr>
          <w:rFonts w:ascii="Century Gothic" w:hAnsi="Century Gothic" w:cstheme="minorHAnsi"/>
          <w:sz w:val="21"/>
          <w:szCs w:val="21"/>
        </w:rPr>
        <w:t xml:space="preserve">El empleo es uno de los ejes fundamentales del desarrollo humano, puesto que, al realizar alguna actividad de esta índole, los individuos se integran a los procesos productivos y aportan al progreso material y económico de la sociedad. </w:t>
      </w:r>
      <w:r w:rsidR="00E73C13" w:rsidRPr="00E73C13">
        <w:rPr>
          <w:rFonts w:ascii="Century Gothic" w:hAnsi="Century Gothic" w:cstheme="minorHAnsi"/>
          <w:sz w:val="21"/>
          <w:szCs w:val="21"/>
        </w:rPr>
        <w:t>Apaseo el Grande</w:t>
      </w:r>
      <w:r w:rsidRPr="00E73C13">
        <w:rPr>
          <w:rFonts w:ascii="Century Gothic" w:hAnsi="Century Gothic" w:cstheme="minorHAnsi"/>
          <w:sz w:val="21"/>
          <w:szCs w:val="21"/>
        </w:rPr>
        <w:t xml:space="preserve"> presenta una amplia brecha en materia de desigualdad laboral. </w:t>
      </w:r>
      <w:r w:rsidRPr="000055F9">
        <w:rPr>
          <w:rFonts w:ascii="Century Gothic" w:hAnsi="Century Gothic" w:cstheme="minorHAnsi"/>
          <w:sz w:val="21"/>
          <w:szCs w:val="21"/>
          <w:highlight w:val="yellow"/>
        </w:rPr>
        <w:t xml:space="preserve">Al cierre de 2018, el </w:t>
      </w:r>
      <w:r w:rsidR="00DE40DB">
        <w:rPr>
          <w:rFonts w:ascii="Century Gothic" w:hAnsi="Century Gothic" w:cstheme="minorHAnsi"/>
          <w:sz w:val="21"/>
          <w:szCs w:val="21"/>
          <w:highlight w:val="yellow"/>
        </w:rPr>
        <w:t>Municipio</w:t>
      </w:r>
      <w:r w:rsidRPr="000055F9">
        <w:rPr>
          <w:rFonts w:ascii="Century Gothic" w:hAnsi="Century Gothic" w:cstheme="minorHAnsi"/>
          <w:sz w:val="21"/>
          <w:szCs w:val="21"/>
          <w:highlight w:val="yellow"/>
        </w:rPr>
        <w:t xml:space="preserve"> tiene una tasa de informalidad del 73.4%, lo que nos ubica por encima de la media nacional, que es del 56.7%, por lo que es una prioridad del Gobierno garantizar las condiciones adecuadas que permitan la creación de empleos dignos</w:t>
      </w:r>
      <w:r w:rsidRPr="00DF7EC5">
        <w:rPr>
          <w:rFonts w:ascii="Century Gothic" w:hAnsi="Century Gothic" w:cstheme="minorHAnsi"/>
          <w:sz w:val="21"/>
          <w:szCs w:val="21"/>
        </w:rPr>
        <w:t xml:space="preserve">. </w:t>
      </w:r>
    </w:p>
    <w:p w:rsidR="00DF7EC5" w:rsidRDefault="00DF7EC5" w:rsidP="00E42AFD">
      <w:pPr>
        <w:pStyle w:val="Textoindependiente"/>
        <w:spacing w:line="276" w:lineRule="auto"/>
        <w:ind w:left="101" w:right="100"/>
        <w:jc w:val="both"/>
        <w:rPr>
          <w:rFonts w:ascii="Century Gothic" w:hAnsi="Century Gothic" w:cstheme="minorHAnsi"/>
          <w:sz w:val="21"/>
          <w:szCs w:val="21"/>
        </w:rPr>
      </w:pPr>
      <w:r w:rsidRPr="00DF7EC5">
        <w:rPr>
          <w:rFonts w:ascii="Century Gothic" w:hAnsi="Century Gothic" w:cstheme="minorHAnsi"/>
          <w:sz w:val="21"/>
          <w:szCs w:val="21"/>
        </w:rPr>
        <w:t>La importancia que el sector de los trabajadores goce de condiciones laborales adecuadas, mejora la productividad del trabajador y las empresas se ven favorecidas, ya que un trabajador que siente seguridad en su empleo lo retribuye siendo productivo hacia su empleador.</w:t>
      </w:r>
    </w:p>
    <w:p w:rsidR="008D334E" w:rsidRPr="00E42AFD" w:rsidRDefault="00DF7EC5" w:rsidP="00E42AFD">
      <w:pPr>
        <w:pStyle w:val="Textoindependiente"/>
        <w:spacing w:line="276" w:lineRule="auto"/>
        <w:ind w:left="101" w:right="100"/>
        <w:jc w:val="both"/>
        <w:rPr>
          <w:rFonts w:ascii="Century Gothic" w:hAnsi="Century Gothic" w:cstheme="minorHAnsi"/>
          <w:sz w:val="21"/>
          <w:szCs w:val="21"/>
        </w:rPr>
      </w:pPr>
      <w:r>
        <w:rPr>
          <w:rFonts w:ascii="Century Gothic" w:hAnsi="Century Gothic" w:cstheme="minorHAnsi"/>
          <w:sz w:val="21"/>
          <w:szCs w:val="21"/>
        </w:rPr>
        <w:t>La</w:t>
      </w:r>
      <w:r w:rsidRPr="00E42AFD">
        <w:rPr>
          <w:rFonts w:ascii="Century Gothic" w:hAnsi="Century Gothic" w:cstheme="minorHAnsi"/>
          <w:sz w:val="21"/>
          <w:szCs w:val="21"/>
        </w:rPr>
        <w:t xml:space="preserve"> rápid</w:t>
      </w:r>
      <w:r>
        <w:rPr>
          <w:rFonts w:ascii="Century Gothic" w:hAnsi="Century Gothic" w:cstheme="minorHAnsi"/>
          <w:sz w:val="21"/>
          <w:szCs w:val="21"/>
        </w:rPr>
        <w:t>a expansión</w:t>
      </w:r>
      <w:r w:rsidRPr="00E42AFD">
        <w:rPr>
          <w:rFonts w:ascii="Century Gothic" w:hAnsi="Century Gothic" w:cstheme="minorHAnsi"/>
          <w:sz w:val="21"/>
          <w:szCs w:val="21"/>
        </w:rPr>
        <w:t xml:space="preserve"> de la actividad </w:t>
      </w:r>
      <w:r>
        <w:rPr>
          <w:rFonts w:ascii="Century Gothic" w:hAnsi="Century Gothic" w:cstheme="minorHAnsi"/>
          <w:sz w:val="21"/>
          <w:szCs w:val="21"/>
        </w:rPr>
        <w:t>industrial y comercial en Apaseo el Grande</w:t>
      </w:r>
      <w:r w:rsidRPr="00E42AFD">
        <w:rPr>
          <w:rFonts w:ascii="Century Gothic" w:hAnsi="Century Gothic" w:cstheme="minorHAnsi"/>
          <w:sz w:val="21"/>
          <w:szCs w:val="21"/>
        </w:rPr>
        <w:t xml:space="preserve">, </w:t>
      </w:r>
      <w:r>
        <w:rPr>
          <w:rFonts w:ascii="Century Gothic" w:hAnsi="Century Gothic" w:cstheme="minorHAnsi"/>
          <w:sz w:val="21"/>
          <w:szCs w:val="21"/>
        </w:rPr>
        <w:t>tomo</w:t>
      </w:r>
      <w:r w:rsidR="00E73C13">
        <w:rPr>
          <w:rFonts w:ascii="Century Gothic" w:hAnsi="Century Gothic" w:cstheme="minorHAnsi"/>
          <w:sz w:val="21"/>
          <w:szCs w:val="21"/>
        </w:rPr>
        <w:t xml:space="preserve"> </w:t>
      </w:r>
      <w:r w:rsidR="00A55487">
        <w:rPr>
          <w:rFonts w:ascii="Century Gothic" w:hAnsi="Century Gothic" w:cstheme="minorHAnsi"/>
          <w:sz w:val="21"/>
          <w:szCs w:val="21"/>
        </w:rPr>
        <w:t>por sorpresa a las empresas familiares que se vieron afectadas con la llegada de estos grandes capitales y que ha originado que algunos desaparezcan y hoy subsistan muy pocos, entre las desventajas de estas empresas y/o comercios familiares frente a las grandes inversiones es la falta de capacitación y de inversión en innovación</w:t>
      </w:r>
      <w:r w:rsidR="00076498" w:rsidRPr="00E42AFD">
        <w:rPr>
          <w:rFonts w:ascii="Century Gothic" w:hAnsi="Century Gothic" w:cstheme="minorHAnsi"/>
          <w:sz w:val="21"/>
          <w:szCs w:val="21"/>
        </w:rPr>
        <w:t>, nos referimos a innovación conceptualizando en ella, las acciones de protección del sector ante la competencia desleal de importaciones, la nula unión de los empresarios, la ausencia de inversión en capitalizar a su personal con preparación, incentivos y un ambiente laboral que permitiera, no sólo el mayor aumento salarial, sino el sentido de pertenencia por ser colaboradores de una gran industria; sumamos a innovación los temas de inversión en tecnología de la información, y estrategias de comercialización.</w:t>
      </w:r>
    </w:p>
    <w:p w:rsidR="008D334E" w:rsidRPr="00E42AFD" w:rsidRDefault="008D334E" w:rsidP="00E42AFD">
      <w:pPr>
        <w:pStyle w:val="Textoindependiente"/>
        <w:spacing w:line="276" w:lineRule="auto"/>
        <w:rPr>
          <w:rFonts w:ascii="Century Gothic" w:hAnsi="Century Gothic" w:cstheme="minorHAnsi"/>
          <w:sz w:val="21"/>
          <w:szCs w:val="21"/>
        </w:rPr>
      </w:pPr>
    </w:p>
    <w:p w:rsidR="008D334E" w:rsidRPr="00C92E2F" w:rsidRDefault="008D334E" w:rsidP="00C92E2F">
      <w:pPr>
        <w:tabs>
          <w:tab w:val="left" w:pos="821"/>
        </w:tabs>
        <w:spacing w:before="40"/>
        <w:rPr>
          <w:rFonts w:ascii="Century Gothic" w:hAnsi="Century Gothic" w:cstheme="minorHAnsi"/>
          <w:sz w:val="21"/>
          <w:szCs w:val="21"/>
        </w:rPr>
      </w:pPr>
    </w:p>
    <w:p w:rsidR="008D334E" w:rsidRPr="00C92E2F" w:rsidRDefault="00076498" w:rsidP="00C92E2F">
      <w:pPr>
        <w:pStyle w:val="Textoindependiente"/>
        <w:spacing w:line="276" w:lineRule="auto"/>
        <w:ind w:left="101" w:right="100"/>
        <w:jc w:val="both"/>
        <w:rPr>
          <w:rFonts w:ascii="Century Gothic" w:hAnsi="Century Gothic" w:cstheme="minorHAnsi"/>
          <w:sz w:val="21"/>
          <w:szCs w:val="21"/>
        </w:rPr>
      </w:pPr>
      <w:r w:rsidRPr="00C92E2F">
        <w:rPr>
          <w:rFonts w:ascii="Century Gothic" w:hAnsi="Century Gothic" w:cstheme="minorHAnsi"/>
          <w:sz w:val="21"/>
          <w:szCs w:val="21"/>
        </w:rPr>
        <w:t xml:space="preserve">Dicha información, ha sido analizada, para diagnosticar la problemática actual del eje </w:t>
      </w:r>
      <w:r w:rsidR="00C92E2F">
        <w:rPr>
          <w:rFonts w:ascii="Century Gothic" w:hAnsi="Century Gothic" w:cstheme="minorHAnsi"/>
          <w:sz w:val="21"/>
          <w:szCs w:val="21"/>
        </w:rPr>
        <w:t xml:space="preserve">3 </w:t>
      </w:r>
      <w:r w:rsidR="00790101">
        <w:rPr>
          <w:rFonts w:ascii="Century Gothic" w:hAnsi="Century Gothic" w:cstheme="minorHAnsi"/>
          <w:sz w:val="21"/>
          <w:szCs w:val="21"/>
        </w:rPr>
        <w:t>DESARROLLO PRODUCTIVO</w:t>
      </w:r>
      <w:r w:rsidRPr="00C92E2F">
        <w:rPr>
          <w:rFonts w:ascii="Century Gothic" w:hAnsi="Century Gothic" w:cstheme="minorHAnsi"/>
          <w:sz w:val="21"/>
          <w:szCs w:val="21"/>
        </w:rPr>
        <w:t xml:space="preserve"> del </w:t>
      </w:r>
      <w:r w:rsidR="00DE40DB">
        <w:rPr>
          <w:rFonts w:ascii="Century Gothic" w:hAnsi="Century Gothic" w:cstheme="minorHAnsi"/>
          <w:sz w:val="21"/>
          <w:szCs w:val="21"/>
        </w:rPr>
        <w:t>Municipio</w:t>
      </w:r>
      <w:r w:rsidRPr="00C92E2F">
        <w:rPr>
          <w:rFonts w:ascii="Century Gothic" w:hAnsi="Century Gothic" w:cstheme="minorHAnsi"/>
          <w:sz w:val="21"/>
          <w:szCs w:val="21"/>
        </w:rPr>
        <w:t xml:space="preserve"> de </w:t>
      </w:r>
      <w:r w:rsidR="00790101">
        <w:rPr>
          <w:rFonts w:ascii="Century Gothic" w:hAnsi="Century Gothic" w:cstheme="minorHAnsi"/>
          <w:sz w:val="21"/>
          <w:szCs w:val="21"/>
        </w:rPr>
        <w:t>Apaseo el Grande</w:t>
      </w:r>
      <w:r w:rsidRPr="00C92E2F">
        <w:rPr>
          <w:rFonts w:ascii="Century Gothic" w:hAnsi="Century Gothic" w:cstheme="minorHAnsi"/>
          <w:sz w:val="21"/>
          <w:szCs w:val="21"/>
        </w:rPr>
        <w:t>, que se encuentra definido en el</w:t>
      </w:r>
      <w:r w:rsidR="00790101">
        <w:rPr>
          <w:rFonts w:ascii="Century Gothic" w:hAnsi="Century Gothic" w:cstheme="minorHAnsi"/>
          <w:sz w:val="21"/>
          <w:szCs w:val="21"/>
        </w:rPr>
        <w:t xml:space="preserve"> Plan de Gobierno Municipal 2018</w:t>
      </w:r>
      <w:r w:rsidRPr="00C92E2F">
        <w:rPr>
          <w:rFonts w:ascii="Century Gothic" w:hAnsi="Century Gothic" w:cstheme="minorHAnsi"/>
          <w:sz w:val="21"/>
          <w:szCs w:val="21"/>
        </w:rPr>
        <w:t>-20</w:t>
      </w:r>
      <w:r w:rsidR="00790101">
        <w:rPr>
          <w:rFonts w:ascii="Century Gothic" w:hAnsi="Century Gothic" w:cstheme="minorHAnsi"/>
          <w:sz w:val="21"/>
          <w:szCs w:val="21"/>
        </w:rPr>
        <w:t>21</w:t>
      </w:r>
      <w:r w:rsidRPr="00C92E2F">
        <w:rPr>
          <w:rFonts w:ascii="Century Gothic" w:hAnsi="Century Gothic" w:cstheme="minorHAnsi"/>
          <w:sz w:val="21"/>
          <w:szCs w:val="21"/>
        </w:rPr>
        <w:t xml:space="preserve"> (Publicado en el DOF.) y que contempla las dimensiones de 1. </w:t>
      </w:r>
      <w:r w:rsidR="00790101">
        <w:rPr>
          <w:rFonts w:ascii="Century Gothic" w:hAnsi="Century Gothic" w:cstheme="minorHAnsi"/>
          <w:sz w:val="21"/>
          <w:szCs w:val="21"/>
        </w:rPr>
        <w:t>Administración pública y estado de Derecho</w:t>
      </w:r>
      <w:r w:rsidRPr="00C92E2F">
        <w:rPr>
          <w:rFonts w:ascii="Century Gothic" w:hAnsi="Century Gothic" w:cstheme="minorHAnsi"/>
          <w:sz w:val="21"/>
          <w:szCs w:val="21"/>
        </w:rPr>
        <w:t xml:space="preserve">. 2. </w:t>
      </w:r>
      <w:r w:rsidR="00790101">
        <w:rPr>
          <w:rFonts w:ascii="Century Gothic" w:hAnsi="Century Gothic" w:cstheme="minorHAnsi"/>
          <w:sz w:val="21"/>
          <w:szCs w:val="21"/>
        </w:rPr>
        <w:t>Por un desarrollo Humano y Social</w:t>
      </w:r>
      <w:r w:rsidRPr="00C92E2F">
        <w:rPr>
          <w:rFonts w:ascii="Century Gothic" w:hAnsi="Century Gothic" w:cstheme="minorHAnsi"/>
          <w:sz w:val="21"/>
          <w:szCs w:val="21"/>
        </w:rPr>
        <w:t xml:space="preserve">. 3. </w:t>
      </w:r>
      <w:r w:rsidR="00790101" w:rsidRPr="00C92E2F">
        <w:rPr>
          <w:rFonts w:ascii="Century Gothic" w:hAnsi="Century Gothic" w:cstheme="minorHAnsi"/>
          <w:sz w:val="21"/>
          <w:szCs w:val="21"/>
        </w:rPr>
        <w:t>E</w:t>
      </w:r>
      <w:r w:rsidR="00790101">
        <w:rPr>
          <w:rFonts w:ascii="Century Gothic" w:hAnsi="Century Gothic" w:cstheme="minorHAnsi"/>
          <w:sz w:val="21"/>
          <w:szCs w:val="21"/>
        </w:rPr>
        <w:t xml:space="preserve">conómica. </w:t>
      </w:r>
      <w:r w:rsidRPr="00C92E2F">
        <w:rPr>
          <w:rFonts w:ascii="Century Gothic" w:hAnsi="Century Gothic" w:cstheme="minorHAnsi"/>
          <w:sz w:val="21"/>
          <w:szCs w:val="21"/>
        </w:rPr>
        <w:t xml:space="preserve"> 4. </w:t>
      </w:r>
      <w:r w:rsidR="00790101">
        <w:rPr>
          <w:rFonts w:ascii="Century Gothic" w:hAnsi="Century Gothic" w:cstheme="minorHAnsi"/>
          <w:sz w:val="21"/>
          <w:szCs w:val="21"/>
        </w:rPr>
        <w:t>Medio Ambiente y Territorio</w:t>
      </w:r>
      <w:r w:rsidRPr="00C92E2F">
        <w:rPr>
          <w:rFonts w:ascii="Century Gothic" w:hAnsi="Century Gothic" w:cstheme="minorHAnsi"/>
          <w:sz w:val="21"/>
          <w:szCs w:val="21"/>
        </w:rPr>
        <w:t>.</w:t>
      </w:r>
    </w:p>
    <w:p w:rsidR="008D334E" w:rsidRDefault="008D334E">
      <w:pPr>
        <w:pStyle w:val="Textoindependiente"/>
        <w:rPr>
          <w:sz w:val="26"/>
        </w:rPr>
      </w:pPr>
    </w:p>
    <w:p w:rsidR="008D334E" w:rsidRDefault="008D334E">
      <w:pPr>
        <w:pStyle w:val="Textoindependiente"/>
        <w:rPr>
          <w:sz w:val="26"/>
        </w:rPr>
      </w:pPr>
    </w:p>
    <w:p w:rsidR="008D334E" w:rsidRDefault="008D334E">
      <w:pPr>
        <w:pStyle w:val="Textoindependiente"/>
        <w:rPr>
          <w:sz w:val="26"/>
        </w:rPr>
      </w:pPr>
    </w:p>
    <w:p w:rsidR="008D334E" w:rsidRDefault="00076498">
      <w:pPr>
        <w:pStyle w:val="Ttulo1"/>
        <w:spacing w:before="0"/>
        <w:ind w:left="101"/>
        <w:jc w:val="both"/>
      </w:pPr>
      <w:r>
        <w:t>IDENTIFICACIÓN Y ESTADO ACTUAL DEL PROBLEMA</w:t>
      </w:r>
    </w:p>
    <w:p w:rsidR="008D334E" w:rsidRDefault="008D334E">
      <w:pPr>
        <w:pStyle w:val="Textoindependiente"/>
        <w:rPr>
          <w:b/>
          <w:sz w:val="30"/>
        </w:rPr>
      </w:pPr>
    </w:p>
    <w:p w:rsidR="00EC683E" w:rsidRDefault="00EC683E" w:rsidP="00790101">
      <w:pPr>
        <w:spacing w:before="240"/>
        <w:jc w:val="both"/>
        <w:rPr>
          <w:rFonts w:ascii="Century Gothic" w:hAnsi="Century Gothic" w:cstheme="minorHAnsi"/>
          <w:sz w:val="21"/>
          <w:szCs w:val="21"/>
        </w:rPr>
      </w:pPr>
      <w:r>
        <w:rPr>
          <w:rFonts w:ascii="Century Gothic" w:hAnsi="Century Gothic" w:cstheme="minorHAnsi"/>
          <w:sz w:val="21"/>
          <w:szCs w:val="21"/>
        </w:rPr>
        <w:t xml:space="preserve">Actualmente las personas sin empleo se les complica conseguir una fuente de empleo formal, por lo que la Dirección de Desarrollo Económico Sustentable a través de la Coordinación de </w:t>
      </w:r>
      <w:r w:rsidR="00233EF8">
        <w:rPr>
          <w:rFonts w:ascii="Century Gothic" w:hAnsi="Century Gothic" w:cstheme="minorHAnsi"/>
          <w:sz w:val="21"/>
          <w:szCs w:val="21"/>
        </w:rPr>
        <w:t xml:space="preserve">la Bolsa de </w:t>
      </w:r>
      <w:r>
        <w:rPr>
          <w:rFonts w:ascii="Century Gothic" w:hAnsi="Century Gothic" w:cstheme="minorHAnsi"/>
          <w:sz w:val="21"/>
          <w:szCs w:val="21"/>
        </w:rPr>
        <w:t xml:space="preserve">Empleo tiene el compromiso de hacer la vinculación entre la población con las empresas que tienen vacantes, además de presentar y facilitar opciones de </w:t>
      </w:r>
      <w:r w:rsidR="00F6258D">
        <w:rPr>
          <w:rFonts w:ascii="Century Gothic" w:hAnsi="Century Gothic" w:cstheme="minorHAnsi"/>
          <w:sz w:val="21"/>
          <w:szCs w:val="21"/>
        </w:rPr>
        <w:t xml:space="preserve">capacitación para </w:t>
      </w:r>
      <w:proofErr w:type="spellStart"/>
      <w:r w:rsidR="00F6258D">
        <w:rPr>
          <w:rFonts w:ascii="Century Gothic" w:hAnsi="Century Gothic" w:cstheme="minorHAnsi"/>
          <w:sz w:val="21"/>
          <w:szCs w:val="21"/>
        </w:rPr>
        <w:lastRenderedPageBreak/>
        <w:t>autoemplearse</w:t>
      </w:r>
      <w:proofErr w:type="spellEnd"/>
      <w:r w:rsidR="00F6258D">
        <w:rPr>
          <w:rFonts w:ascii="Century Gothic" w:hAnsi="Century Gothic" w:cstheme="minorHAnsi"/>
          <w:sz w:val="21"/>
          <w:szCs w:val="21"/>
        </w:rPr>
        <w:t xml:space="preserve"> a través de proyectos productivos.</w:t>
      </w:r>
    </w:p>
    <w:p w:rsidR="00F6258D" w:rsidRDefault="00F6258D" w:rsidP="00790101">
      <w:pPr>
        <w:spacing w:before="240"/>
        <w:jc w:val="both"/>
        <w:rPr>
          <w:rFonts w:ascii="Century Gothic" w:hAnsi="Century Gothic" w:cstheme="minorHAnsi"/>
          <w:sz w:val="21"/>
          <w:szCs w:val="21"/>
        </w:rPr>
      </w:pPr>
      <w:r>
        <w:rPr>
          <w:rFonts w:ascii="Century Gothic" w:hAnsi="Century Gothic" w:cstheme="minorHAnsi"/>
          <w:sz w:val="21"/>
          <w:szCs w:val="21"/>
        </w:rPr>
        <w:t>Así mismo, la capacitación fortalece las habilidades y destreza de los individuos, logrando mejorar los procesos productivos dando como resultado que se pueda obtener un ingreso justo, una estabilidad laboral, mejorar la convivencia familiar y poder tener oportunidades de crecimiento personal e integración social.</w:t>
      </w:r>
    </w:p>
    <w:p w:rsidR="00790101" w:rsidRDefault="00790101" w:rsidP="00790101">
      <w:pPr>
        <w:spacing w:before="240"/>
        <w:jc w:val="both"/>
        <w:rPr>
          <w:rFonts w:ascii="Century Gothic" w:hAnsi="Century Gothic" w:cstheme="minorHAnsi"/>
          <w:sz w:val="21"/>
          <w:szCs w:val="21"/>
        </w:rPr>
      </w:pPr>
      <w:r w:rsidRPr="00CD6AC4">
        <w:rPr>
          <w:rFonts w:ascii="Century Gothic" w:hAnsi="Century Gothic" w:cstheme="minorHAnsi"/>
          <w:sz w:val="21"/>
          <w:szCs w:val="21"/>
        </w:rPr>
        <w:t>Una estrategia general para abordar estos retos consiste en impulsar el empleo formal y productivo que permita elevar la tasa de población ocupada, tomando en cuenta las vocaciones productivas locales, las necesidades específicas de la ciudad y sus barrios y estableciendo prioritariamente condiciones para el empleo femenino, para migrantes, para la población con discapacidad u otros grupos con limitaciones de participación en la economía local.</w:t>
      </w:r>
    </w:p>
    <w:p w:rsidR="00790101" w:rsidRDefault="00790101" w:rsidP="00790101">
      <w:pPr>
        <w:spacing w:before="240"/>
        <w:jc w:val="both"/>
        <w:rPr>
          <w:rFonts w:ascii="Century Gothic" w:hAnsi="Century Gothic" w:cstheme="minorHAnsi"/>
          <w:sz w:val="21"/>
          <w:szCs w:val="21"/>
        </w:rPr>
      </w:pPr>
      <w:r w:rsidRPr="006F1979">
        <w:rPr>
          <w:rFonts w:ascii="Century Gothic" w:hAnsi="Century Gothic" w:cstheme="minorHAnsi"/>
          <w:sz w:val="21"/>
          <w:szCs w:val="21"/>
        </w:rPr>
        <w:t xml:space="preserve">En el ámbito social: Al fomentar el autoempleo en el </w:t>
      </w:r>
      <w:r w:rsidR="00DE40DB">
        <w:rPr>
          <w:rFonts w:ascii="Century Gothic" w:hAnsi="Century Gothic" w:cstheme="minorHAnsi"/>
          <w:sz w:val="21"/>
          <w:szCs w:val="21"/>
        </w:rPr>
        <w:t>Municipio</w:t>
      </w:r>
      <w:r w:rsidRPr="006F1979">
        <w:rPr>
          <w:rFonts w:ascii="Century Gothic" w:hAnsi="Century Gothic" w:cstheme="minorHAnsi"/>
          <w:sz w:val="21"/>
          <w:szCs w:val="21"/>
        </w:rPr>
        <w:t xml:space="preserve"> a través de apoyo con maquinaria o equipo para desarrollar una actividad de producción fomenta el desarrollo en las comunidades  y mejora sustancialmente  la calidad de vida de las familias además de generar empleos dignos, ello implica, necesariamente sumarse de manera constante a los programas federales y estatales en la materia, de no ser así y por falta de oportunidades ocasiona la desintegración familiar   por ir en busca de mejores oportunidades</w:t>
      </w:r>
      <w:r>
        <w:rPr>
          <w:rFonts w:ascii="Century Gothic" w:hAnsi="Century Gothic" w:cstheme="minorHAnsi"/>
          <w:sz w:val="21"/>
          <w:szCs w:val="21"/>
        </w:rPr>
        <w:t xml:space="preserve"> para apoyar a con el ingreso. </w:t>
      </w:r>
    </w:p>
    <w:p w:rsidR="00790101" w:rsidRDefault="00790101" w:rsidP="00790101">
      <w:pPr>
        <w:spacing w:before="240"/>
        <w:jc w:val="both"/>
        <w:rPr>
          <w:rFonts w:ascii="Century Gothic" w:hAnsi="Century Gothic" w:cstheme="minorHAnsi"/>
          <w:sz w:val="21"/>
          <w:szCs w:val="21"/>
        </w:rPr>
      </w:pPr>
      <w:r>
        <w:rPr>
          <w:rFonts w:ascii="Century Gothic" w:hAnsi="Century Gothic" w:cstheme="minorHAnsi"/>
          <w:sz w:val="21"/>
          <w:szCs w:val="21"/>
        </w:rPr>
        <w:t>E</w:t>
      </w:r>
      <w:r w:rsidRPr="006F1979">
        <w:rPr>
          <w:rFonts w:ascii="Century Gothic" w:hAnsi="Century Gothic" w:cstheme="minorHAnsi"/>
          <w:sz w:val="21"/>
          <w:szCs w:val="21"/>
        </w:rPr>
        <w:t>n el ámbito de educativo: En cuanto a la educación se debe realizar vinculación con universidades de la región para llevar a cabo programas de capacitación para el autoempleo, asesoría y seguimie</w:t>
      </w:r>
      <w:r>
        <w:rPr>
          <w:rFonts w:ascii="Century Gothic" w:hAnsi="Century Gothic" w:cstheme="minorHAnsi"/>
          <w:sz w:val="21"/>
          <w:szCs w:val="21"/>
        </w:rPr>
        <w:t>nto</w:t>
      </w:r>
      <w:r w:rsidRPr="006F1979">
        <w:rPr>
          <w:rFonts w:ascii="Century Gothic" w:hAnsi="Century Gothic" w:cstheme="minorHAnsi"/>
          <w:sz w:val="21"/>
          <w:szCs w:val="21"/>
        </w:rPr>
        <w:t xml:space="preserve"> a emprendedores micro y pequeños empresarios.</w:t>
      </w:r>
    </w:p>
    <w:p w:rsidR="00790101" w:rsidRPr="006F1979" w:rsidRDefault="00790101" w:rsidP="00790101">
      <w:pPr>
        <w:spacing w:before="240"/>
        <w:jc w:val="both"/>
        <w:rPr>
          <w:rFonts w:ascii="Century Gothic" w:hAnsi="Century Gothic" w:cstheme="minorHAnsi"/>
          <w:sz w:val="21"/>
          <w:szCs w:val="21"/>
        </w:rPr>
      </w:pPr>
      <w:r w:rsidRPr="006F1979">
        <w:rPr>
          <w:rFonts w:ascii="Century Gothic" w:hAnsi="Century Gothic" w:cstheme="minorHAnsi"/>
          <w:sz w:val="21"/>
          <w:szCs w:val="21"/>
        </w:rPr>
        <w:t>Como consecuencia del elevado desempleo y reducción del empleo público, esta visión y las formas de trabajo están cambiando, aparecen soluciones nuevas como el desempeño simultáneo de varias actividades profesionales o la actividad profesional independiente.</w:t>
      </w:r>
    </w:p>
    <w:p w:rsidR="00790101" w:rsidRDefault="00790101" w:rsidP="00790101">
      <w:pPr>
        <w:spacing w:before="240"/>
        <w:jc w:val="both"/>
        <w:rPr>
          <w:rFonts w:ascii="Century Gothic" w:hAnsi="Century Gothic" w:cstheme="minorHAnsi"/>
          <w:sz w:val="21"/>
          <w:szCs w:val="21"/>
        </w:rPr>
      </w:pPr>
      <w:r w:rsidRPr="006F1979">
        <w:rPr>
          <w:rFonts w:ascii="Century Gothic" w:hAnsi="Century Gothic" w:cstheme="minorHAnsi"/>
          <w:sz w:val="21"/>
          <w:szCs w:val="21"/>
        </w:rPr>
        <w:t xml:space="preserve">Así pues, a pesar de que la inquietud emprendedora todavía representa un movimiento reducido en la enseñanza media, en la universidad y en la sociedad en general, el interés por el fenómeno del emprendimiento y de la creación de empresas va creciendo. Cada vez se valoran más las iniciativas empresariales, entre ellas el autoempleo, como un factor clave en la creación de empleo, en la mejora de la competitividad y del crecimiento económico del país. </w:t>
      </w:r>
    </w:p>
    <w:p w:rsidR="00790101" w:rsidRDefault="00790101" w:rsidP="00790101">
      <w:pPr>
        <w:spacing w:before="240"/>
        <w:jc w:val="both"/>
        <w:rPr>
          <w:rFonts w:ascii="Century Gothic" w:hAnsi="Century Gothic" w:cstheme="minorHAnsi"/>
          <w:sz w:val="21"/>
          <w:szCs w:val="21"/>
        </w:rPr>
      </w:pPr>
      <w:r w:rsidRPr="006F1979">
        <w:rPr>
          <w:rFonts w:ascii="Century Gothic" w:hAnsi="Century Gothic" w:cstheme="minorHAnsi"/>
          <w:sz w:val="21"/>
          <w:szCs w:val="21"/>
        </w:rPr>
        <w:t>Para que crezca el número de iniciativas de este tipo, hay que fomentar la inquietud emprendedora en nuestra sociedad. Hay que procurar que se cree una cultura emprendedora desde los más jóvenes, para que aprendan a desarrollar capacidades de responsabilidad y cambio y de esta manera puedan reaccionar con mayor apertura y flexibilidad, lo cual les va a ser de utilidad en la vida cotidiana y en el desempeño de cualquier actividad profesional.</w:t>
      </w:r>
    </w:p>
    <w:p w:rsidR="008D334E" w:rsidRDefault="008D334E">
      <w:pPr>
        <w:pStyle w:val="Textoindependiente"/>
        <w:rPr>
          <w:sz w:val="26"/>
        </w:rPr>
      </w:pPr>
    </w:p>
    <w:p w:rsidR="008D334E" w:rsidRDefault="008D334E">
      <w:pPr>
        <w:pStyle w:val="Textoindependiente"/>
        <w:rPr>
          <w:sz w:val="26"/>
        </w:rPr>
      </w:pPr>
    </w:p>
    <w:p w:rsidR="008D334E" w:rsidRDefault="00076498" w:rsidP="00E73C13">
      <w:pPr>
        <w:pStyle w:val="Ttulo1"/>
        <w:spacing w:before="230"/>
        <w:ind w:left="0"/>
        <w:jc w:val="both"/>
      </w:pPr>
      <w:r>
        <w:t>EVOLUCIÓN DEL PROBLEMA</w:t>
      </w:r>
    </w:p>
    <w:p w:rsidR="00AD10E8" w:rsidRPr="006A2C60" w:rsidRDefault="00AD10E8" w:rsidP="00E73C13">
      <w:pPr>
        <w:pStyle w:val="Textoindependiente"/>
        <w:spacing w:before="230" w:line="276" w:lineRule="auto"/>
        <w:ind w:right="100"/>
        <w:jc w:val="both"/>
        <w:rPr>
          <w:rFonts w:ascii="Century Gothic" w:hAnsi="Century Gothic" w:cstheme="minorHAnsi"/>
          <w:sz w:val="21"/>
          <w:szCs w:val="21"/>
        </w:rPr>
      </w:pPr>
      <w:r w:rsidRPr="006A2C60">
        <w:rPr>
          <w:rFonts w:ascii="Century Gothic" w:hAnsi="Century Gothic" w:cstheme="minorHAnsi"/>
          <w:sz w:val="21"/>
          <w:szCs w:val="21"/>
        </w:rPr>
        <w:t xml:space="preserve">El programa presupuestario nos ayuda a establecer y cumplir metas a corto, mediano y largo plazo, para procurar que el </w:t>
      </w:r>
      <w:r w:rsidR="00DE40DB">
        <w:rPr>
          <w:rFonts w:ascii="Century Gothic" w:hAnsi="Century Gothic" w:cstheme="minorHAnsi"/>
          <w:sz w:val="21"/>
          <w:szCs w:val="21"/>
        </w:rPr>
        <w:t>Municipio</w:t>
      </w:r>
      <w:r w:rsidRPr="006A2C60">
        <w:rPr>
          <w:rFonts w:ascii="Century Gothic" w:hAnsi="Century Gothic" w:cstheme="minorHAnsi"/>
          <w:sz w:val="21"/>
          <w:szCs w:val="21"/>
        </w:rPr>
        <w:t xml:space="preserve"> tenga un ambiente laboral que genere empleo y ofrezca estabilidad a las empresas teniendo cobertura en la mayoría de las </w:t>
      </w:r>
      <w:r w:rsidR="006A2C60">
        <w:rPr>
          <w:rFonts w:ascii="Century Gothic" w:hAnsi="Century Gothic" w:cstheme="minorHAnsi"/>
          <w:sz w:val="21"/>
          <w:szCs w:val="21"/>
        </w:rPr>
        <w:t>localidades</w:t>
      </w:r>
      <w:r w:rsidRPr="006A2C60">
        <w:rPr>
          <w:rFonts w:ascii="Century Gothic" w:hAnsi="Century Gothic" w:cstheme="minorHAnsi"/>
          <w:sz w:val="21"/>
          <w:szCs w:val="21"/>
        </w:rPr>
        <w:t xml:space="preserve">. Promueve la capacitación, la cual beneficia la participación de los trabajadores, fortaleciendo sus habilidades y destrezas, mejorando los procesos productivos, elevando la competitividad de las </w:t>
      </w:r>
      <w:r w:rsidRPr="006A2C60">
        <w:rPr>
          <w:rFonts w:ascii="Century Gothic" w:hAnsi="Century Gothic" w:cstheme="minorHAnsi"/>
          <w:sz w:val="21"/>
          <w:szCs w:val="21"/>
        </w:rPr>
        <w:lastRenderedPageBreak/>
        <w:t>empresas en las cuales laboran, lo anterior también brinda oportunidades de desarrollo a personas que se encuentran en situación de vulnerabilidad incorporándolas con mejores condiciones de competencia al sector laboral o desarrollar un trabajo productivo y formal por cuenta propia.</w:t>
      </w:r>
    </w:p>
    <w:p w:rsidR="00AD10E8" w:rsidRDefault="00AD10E8" w:rsidP="00E73C13">
      <w:pPr>
        <w:pStyle w:val="Textoindependiente"/>
        <w:spacing w:before="230" w:line="276" w:lineRule="auto"/>
        <w:ind w:right="100"/>
        <w:jc w:val="both"/>
        <w:rPr>
          <w:rFonts w:ascii="Century Gothic" w:hAnsi="Century Gothic" w:cstheme="minorHAnsi"/>
          <w:sz w:val="21"/>
          <w:szCs w:val="21"/>
        </w:rPr>
      </w:pPr>
      <w:r w:rsidRPr="006A2C60">
        <w:rPr>
          <w:rFonts w:ascii="Century Gothic" w:hAnsi="Century Gothic" w:cstheme="minorHAnsi"/>
          <w:sz w:val="21"/>
          <w:szCs w:val="21"/>
        </w:rPr>
        <w:t>En congruencia con la población objetivo, cada año se atiende a los trabajadores que solicitan algún servicio o trámite de vinculación laboral o de apoyos de capacitación para la empleabilidad.</w:t>
      </w:r>
    </w:p>
    <w:p w:rsidR="005A755C" w:rsidRDefault="00076498" w:rsidP="00E73C13">
      <w:pPr>
        <w:pStyle w:val="Textoindependiente"/>
        <w:spacing w:before="230" w:line="276" w:lineRule="auto"/>
        <w:ind w:right="100"/>
        <w:jc w:val="both"/>
        <w:rPr>
          <w:rFonts w:ascii="Century Gothic" w:hAnsi="Century Gothic" w:cstheme="minorHAnsi"/>
          <w:sz w:val="21"/>
          <w:szCs w:val="21"/>
        </w:rPr>
      </w:pPr>
      <w:r w:rsidRPr="00B34A0C">
        <w:rPr>
          <w:rFonts w:ascii="Century Gothic" w:hAnsi="Century Gothic" w:cstheme="minorHAnsi"/>
          <w:sz w:val="21"/>
          <w:szCs w:val="21"/>
        </w:rPr>
        <w:t xml:space="preserve">Actualmente </w:t>
      </w:r>
      <w:r w:rsidR="00B34A0C">
        <w:rPr>
          <w:rFonts w:ascii="Century Gothic" w:hAnsi="Century Gothic" w:cstheme="minorHAnsi"/>
          <w:sz w:val="21"/>
          <w:szCs w:val="21"/>
        </w:rPr>
        <w:t>Apaseo el Grande</w:t>
      </w:r>
      <w:r w:rsidRPr="00B34A0C">
        <w:rPr>
          <w:rFonts w:ascii="Century Gothic" w:hAnsi="Century Gothic" w:cstheme="minorHAnsi"/>
          <w:sz w:val="21"/>
          <w:szCs w:val="21"/>
        </w:rPr>
        <w:t xml:space="preserve"> estamos catalogados como ciudades con BAJA </w:t>
      </w:r>
      <w:r w:rsidR="006A2C60">
        <w:rPr>
          <w:rFonts w:ascii="Century Gothic" w:hAnsi="Century Gothic" w:cstheme="minorHAnsi"/>
          <w:sz w:val="21"/>
          <w:szCs w:val="21"/>
        </w:rPr>
        <w:t xml:space="preserve">  </w:t>
      </w:r>
      <w:r w:rsidRPr="00B34A0C">
        <w:rPr>
          <w:rFonts w:ascii="Century Gothic" w:hAnsi="Century Gothic" w:cstheme="minorHAnsi"/>
          <w:sz w:val="21"/>
          <w:szCs w:val="21"/>
        </w:rPr>
        <w:t xml:space="preserve">COMPETITIVIDAD, como se muestra en la gráfica siguiente. Y es que el crecimiento económico nunca fue asociado al desarrollo. El sector </w:t>
      </w:r>
      <w:r w:rsidR="005A755C">
        <w:rPr>
          <w:rFonts w:ascii="Century Gothic" w:hAnsi="Century Gothic" w:cstheme="minorHAnsi"/>
          <w:sz w:val="21"/>
          <w:szCs w:val="21"/>
        </w:rPr>
        <w:t>Industrial</w:t>
      </w:r>
      <w:r w:rsidRPr="00B34A0C">
        <w:rPr>
          <w:rFonts w:ascii="Century Gothic" w:hAnsi="Century Gothic" w:cstheme="minorHAnsi"/>
          <w:sz w:val="21"/>
          <w:szCs w:val="21"/>
        </w:rPr>
        <w:t xml:space="preserve"> hoy sufre de falta de personal capacitado, menor recepción de clientes, un alto consumo de producto importado de bajo costo.</w:t>
      </w:r>
    </w:p>
    <w:p w:rsidR="008D334E" w:rsidRDefault="00076498" w:rsidP="006A2C60">
      <w:pPr>
        <w:pStyle w:val="Textoindependiente"/>
        <w:spacing w:before="230" w:line="276" w:lineRule="auto"/>
        <w:ind w:left="101" w:right="100"/>
        <w:rPr>
          <w:rFonts w:ascii="Century Gothic" w:hAnsi="Century Gothic" w:cstheme="minorHAnsi"/>
          <w:sz w:val="21"/>
          <w:szCs w:val="21"/>
        </w:rPr>
      </w:pPr>
      <w:r w:rsidRPr="00B34A0C">
        <w:rPr>
          <w:rFonts w:ascii="Century Gothic" w:hAnsi="Century Gothic" w:cstheme="minorHAnsi"/>
          <w:sz w:val="21"/>
          <w:szCs w:val="21"/>
        </w:rPr>
        <w:t xml:space="preserve">Todo lo anterior está trayendo consigo, el cierre de estas importantes unidades económicas o la migración a otros </w:t>
      </w:r>
      <w:r w:rsidR="00DE40DB">
        <w:rPr>
          <w:rFonts w:ascii="Century Gothic" w:hAnsi="Century Gothic" w:cstheme="minorHAnsi"/>
          <w:sz w:val="21"/>
          <w:szCs w:val="21"/>
        </w:rPr>
        <w:t>Municipios</w:t>
      </w:r>
      <w:r w:rsidRPr="00B34A0C">
        <w:rPr>
          <w:rFonts w:ascii="Century Gothic" w:hAnsi="Century Gothic" w:cstheme="minorHAnsi"/>
          <w:sz w:val="21"/>
          <w:szCs w:val="21"/>
        </w:rPr>
        <w:t>.</w:t>
      </w:r>
    </w:p>
    <w:p w:rsidR="005A755C" w:rsidRPr="005A755C" w:rsidRDefault="005A755C" w:rsidP="005A755C">
      <w:pPr>
        <w:pStyle w:val="Textoindependiente"/>
        <w:spacing w:before="230" w:line="276" w:lineRule="auto"/>
        <w:ind w:left="101" w:right="100"/>
        <w:jc w:val="both"/>
        <w:rPr>
          <w:rFonts w:ascii="Century Gothic" w:hAnsi="Century Gothic" w:cstheme="minorHAnsi"/>
          <w:b/>
          <w:sz w:val="21"/>
          <w:szCs w:val="21"/>
        </w:rPr>
      </w:pPr>
      <w:r w:rsidRPr="005A755C">
        <w:rPr>
          <w:rFonts w:ascii="Century Gothic" w:hAnsi="Century Gothic" w:cstheme="minorHAnsi"/>
          <w:b/>
          <w:sz w:val="21"/>
          <w:szCs w:val="21"/>
        </w:rPr>
        <w:t xml:space="preserve">Educación </w:t>
      </w:r>
    </w:p>
    <w:p w:rsidR="005A755C" w:rsidRDefault="005A755C" w:rsidP="005A755C">
      <w:pPr>
        <w:pStyle w:val="Textoindependiente"/>
        <w:spacing w:before="230" w:line="276" w:lineRule="auto"/>
        <w:ind w:left="101" w:right="100"/>
        <w:jc w:val="both"/>
        <w:rPr>
          <w:rFonts w:ascii="Century Gothic" w:hAnsi="Century Gothic" w:cstheme="minorHAnsi"/>
          <w:sz w:val="21"/>
          <w:szCs w:val="21"/>
        </w:rPr>
      </w:pPr>
      <w:r w:rsidRPr="005A755C">
        <w:rPr>
          <w:rFonts w:ascii="Century Gothic" w:hAnsi="Century Gothic" w:cstheme="minorHAnsi"/>
          <w:sz w:val="21"/>
          <w:szCs w:val="21"/>
        </w:rPr>
        <w:t xml:space="preserve">La Ley General de Educación en México, obliga a quienes residen en México a cursar por lo menos </w:t>
      </w:r>
      <w:r w:rsidR="00E07668">
        <w:rPr>
          <w:rFonts w:ascii="Century Gothic" w:hAnsi="Century Gothic" w:cstheme="minorHAnsi"/>
          <w:sz w:val="21"/>
          <w:szCs w:val="21"/>
        </w:rPr>
        <w:t>el</w:t>
      </w:r>
      <w:r w:rsidRPr="005A755C">
        <w:rPr>
          <w:rFonts w:ascii="Century Gothic" w:hAnsi="Century Gothic" w:cstheme="minorHAnsi"/>
          <w:sz w:val="21"/>
          <w:szCs w:val="21"/>
        </w:rPr>
        <w:t xml:space="preserve"> </w:t>
      </w:r>
      <w:r w:rsidR="00CE3895" w:rsidRPr="005A755C">
        <w:rPr>
          <w:rFonts w:ascii="Century Gothic" w:hAnsi="Century Gothic" w:cstheme="minorHAnsi"/>
          <w:sz w:val="21"/>
          <w:szCs w:val="21"/>
        </w:rPr>
        <w:t>nivel</w:t>
      </w:r>
      <w:r w:rsidR="00CE3895">
        <w:rPr>
          <w:rFonts w:ascii="Century Gothic" w:hAnsi="Century Gothic" w:cstheme="minorHAnsi"/>
          <w:sz w:val="21"/>
          <w:szCs w:val="21"/>
        </w:rPr>
        <w:t xml:space="preserve"> </w:t>
      </w:r>
      <w:r w:rsidR="00CE3895" w:rsidRPr="005A755C">
        <w:rPr>
          <w:rFonts w:ascii="Century Gothic" w:hAnsi="Century Gothic" w:cstheme="minorHAnsi"/>
          <w:sz w:val="21"/>
          <w:szCs w:val="21"/>
        </w:rPr>
        <w:t>primari</w:t>
      </w:r>
      <w:r w:rsidR="00B31B34">
        <w:rPr>
          <w:rFonts w:ascii="Century Gothic" w:hAnsi="Century Gothic" w:cstheme="minorHAnsi"/>
          <w:sz w:val="21"/>
          <w:szCs w:val="21"/>
        </w:rPr>
        <w:t>a</w:t>
      </w:r>
      <w:r w:rsidR="00E07668">
        <w:rPr>
          <w:rFonts w:ascii="Century Gothic" w:hAnsi="Century Gothic" w:cstheme="minorHAnsi"/>
          <w:sz w:val="21"/>
          <w:szCs w:val="21"/>
        </w:rPr>
        <w:t xml:space="preserve"> y</w:t>
      </w:r>
      <w:r w:rsidRPr="005A755C">
        <w:rPr>
          <w:rFonts w:ascii="Century Gothic" w:hAnsi="Century Gothic" w:cstheme="minorHAnsi"/>
          <w:sz w:val="21"/>
          <w:szCs w:val="21"/>
        </w:rPr>
        <w:t xml:space="preserve"> secundari</w:t>
      </w:r>
      <w:r w:rsidR="00B31B34">
        <w:rPr>
          <w:rFonts w:ascii="Century Gothic" w:hAnsi="Century Gothic" w:cstheme="minorHAnsi"/>
          <w:sz w:val="21"/>
          <w:szCs w:val="21"/>
        </w:rPr>
        <w:t>a</w:t>
      </w:r>
      <w:r w:rsidRPr="005A755C">
        <w:rPr>
          <w:rFonts w:ascii="Century Gothic" w:hAnsi="Century Gothic" w:cstheme="minorHAnsi"/>
          <w:sz w:val="21"/>
          <w:szCs w:val="21"/>
        </w:rPr>
        <w:t xml:space="preserve"> y ahora nivel medio superior de la educación. </w:t>
      </w:r>
    </w:p>
    <w:p w:rsidR="005A755C" w:rsidRDefault="005A755C" w:rsidP="005A755C">
      <w:pPr>
        <w:pStyle w:val="Textoindependiente"/>
        <w:spacing w:before="230" w:line="276" w:lineRule="auto"/>
        <w:ind w:left="101" w:right="100"/>
        <w:jc w:val="both"/>
        <w:rPr>
          <w:rFonts w:ascii="Century Gothic" w:hAnsi="Century Gothic" w:cstheme="minorHAnsi"/>
          <w:sz w:val="21"/>
          <w:szCs w:val="21"/>
        </w:rPr>
      </w:pPr>
      <w:r w:rsidRPr="005A755C">
        <w:rPr>
          <w:rFonts w:ascii="Century Gothic" w:hAnsi="Century Gothic" w:cstheme="minorHAnsi"/>
          <w:sz w:val="21"/>
          <w:szCs w:val="21"/>
        </w:rPr>
        <w:t xml:space="preserve">El grado promedio de escolaridad nos permite conocer el nivel de educación de las personas de 15 años y más de un grupo determinada de población. </w:t>
      </w:r>
    </w:p>
    <w:p w:rsidR="005A755C" w:rsidRPr="00B34A0C" w:rsidRDefault="005A755C" w:rsidP="005A755C">
      <w:pPr>
        <w:pStyle w:val="Textoindependiente"/>
        <w:spacing w:before="230" w:line="276" w:lineRule="auto"/>
        <w:ind w:left="101" w:right="100"/>
        <w:jc w:val="both"/>
        <w:rPr>
          <w:rFonts w:ascii="Century Gothic" w:hAnsi="Century Gothic" w:cstheme="minorHAnsi"/>
          <w:sz w:val="21"/>
          <w:szCs w:val="21"/>
        </w:rPr>
      </w:pPr>
      <w:r w:rsidRPr="005A755C">
        <w:rPr>
          <w:rFonts w:ascii="Century Gothic" w:hAnsi="Century Gothic" w:cstheme="minorHAnsi"/>
          <w:sz w:val="21"/>
          <w:szCs w:val="21"/>
        </w:rPr>
        <w:t xml:space="preserve">El grado de escolaridad del Estado es de 7.73 años de estudio, lo que equivale a casi el segundo año de secundaria. El </w:t>
      </w:r>
      <w:r w:rsidR="00DE40DB">
        <w:rPr>
          <w:rFonts w:ascii="Century Gothic" w:hAnsi="Century Gothic" w:cstheme="minorHAnsi"/>
          <w:sz w:val="21"/>
          <w:szCs w:val="21"/>
        </w:rPr>
        <w:t>Municipio</w:t>
      </w:r>
      <w:r w:rsidRPr="005A755C">
        <w:rPr>
          <w:rFonts w:ascii="Century Gothic" w:hAnsi="Century Gothic" w:cstheme="minorHAnsi"/>
          <w:sz w:val="21"/>
          <w:szCs w:val="21"/>
        </w:rPr>
        <w:t xml:space="preserve"> analizado se encuentra por debajo de la media estatal.</w:t>
      </w:r>
    </w:p>
    <w:p w:rsidR="005A755C" w:rsidRDefault="005A755C" w:rsidP="005A755C">
      <w:pPr>
        <w:spacing w:line="360" w:lineRule="auto"/>
        <w:jc w:val="center"/>
      </w:pPr>
      <w:r>
        <w:rPr>
          <w:noProof/>
          <w:lang w:val="es-MX" w:eastAsia="es-MX" w:bidi="ar-SA"/>
        </w:rPr>
        <w:drawing>
          <wp:inline distT="0" distB="0" distL="0" distR="0">
            <wp:extent cx="3171825" cy="2317955"/>
            <wp:effectExtent l="0" t="0" r="0" b="635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76255" cy="2321192"/>
                    </a:xfrm>
                    <a:prstGeom prst="rect">
                      <a:avLst/>
                    </a:prstGeom>
                    <a:noFill/>
                    <a:ln>
                      <a:noFill/>
                    </a:ln>
                  </pic:spPr>
                </pic:pic>
              </a:graphicData>
            </a:graphic>
          </wp:inline>
        </w:drawing>
      </w:r>
    </w:p>
    <w:p w:rsidR="005A755C" w:rsidRDefault="005A755C" w:rsidP="005A755C">
      <w:pPr>
        <w:spacing w:line="360" w:lineRule="auto"/>
        <w:jc w:val="center"/>
      </w:pPr>
      <w:r>
        <w:rPr>
          <w:noProof/>
          <w:lang w:val="es-MX" w:eastAsia="es-MX" w:bidi="ar-SA"/>
        </w:rPr>
        <w:lastRenderedPageBreak/>
        <w:drawing>
          <wp:inline distT="0" distB="0" distL="0" distR="0">
            <wp:extent cx="4210050" cy="192467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15792" cy="1927300"/>
                    </a:xfrm>
                    <a:prstGeom prst="rect">
                      <a:avLst/>
                    </a:prstGeom>
                    <a:noFill/>
                    <a:ln>
                      <a:noFill/>
                    </a:ln>
                  </pic:spPr>
                </pic:pic>
              </a:graphicData>
            </a:graphic>
          </wp:inline>
        </w:drawing>
      </w:r>
    </w:p>
    <w:p w:rsidR="005A755C" w:rsidRDefault="005A755C" w:rsidP="005A755C">
      <w:pPr>
        <w:spacing w:line="360" w:lineRule="auto"/>
        <w:jc w:val="center"/>
      </w:pPr>
    </w:p>
    <w:p w:rsidR="005A755C" w:rsidRDefault="005A755C" w:rsidP="005A755C">
      <w:pPr>
        <w:spacing w:line="360" w:lineRule="auto"/>
        <w:jc w:val="both"/>
        <w:rPr>
          <w:rFonts w:ascii="Century Gothic" w:hAnsi="Century Gothic" w:cstheme="minorHAnsi"/>
          <w:sz w:val="21"/>
          <w:szCs w:val="21"/>
        </w:rPr>
      </w:pPr>
      <w:r w:rsidRPr="005A755C">
        <w:rPr>
          <w:rFonts w:ascii="Century Gothic" w:hAnsi="Century Gothic" w:cstheme="minorHAnsi"/>
          <w:sz w:val="21"/>
          <w:szCs w:val="21"/>
        </w:rPr>
        <w:t xml:space="preserve">Situación Económica </w:t>
      </w:r>
    </w:p>
    <w:p w:rsidR="005A755C" w:rsidRDefault="005A755C" w:rsidP="005A755C">
      <w:pPr>
        <w:spacing w:line="360" w:lineRule="auto"/>
        <w:jc w:val="both"/>
        <w:rPr>
          <w:rFonts w:ascii="Century Gothic" w:hAnsi="Century Gothic" w:cstheme="minorHAnsi"/>
          <w:sz w:val="21"/>
          <w:szCs w:val="21"/>
        </w:rPr>
      </w:pPr>
      <w:r w:rsidRPr="005A755C">
        <w:rPr>
          <w:rFonts w:ascii="Century Gothic" w:hAnsi="Century Gothic" w:cstheme="minorHAnsi"/>
          <w:sz w:val="21"/>
          <w:szCs w:val="21"/>
        </w:rPr>
        <w:t xml:space="preserve">Población Económicamente Activa. </w:t>
      </w:r>
    </w:p>
    <w:p w:rsidR="005A755C" w:rsidRPr="005A755C" w:rsidRDefault="005A755C" w:rsidP="005A755C">
      <w:pPr>
        <w:spacing w:line="276" w:lineRule="auto"/>
        <w:jc w:val="both"/>
        <w:rPr>
          <w:rFonts w:ascii="Century Gothic" w:hAnsi="Century Gothic" w:cstheme="minorHAnsi"/>
          <w:sz w:val="21"/>
          <w:szCs w:val="21"/>
        </w:rPr>
      </w:pPr>
      <w:r w:rsidRPr="005A755C">
        <w:rPr>
          <w:rFonts w:ascii="Century Gothic" w:hAnsi="Century Gothic" w:cstheme="minorHAnsi"/>
          <w:sz w:val="21"/>
          <w:szCs w:val="21"/>
        </w:rPr>
        <w:t>Según la definición de Virgilio Partida Bush (CONAPO 2008), la Población Económicamente Activa, PEA, son todas aquellas personas de 12 años y más que en la semana de referencia realizaron algún tipo de actividad económica o formaban parte de la población desocupada abierta.</w:t>
      </w:r>
    </w:p>
    <w:p w:rsidR="005A755C" w:rsidRDefault="005A755C" w:rsidP="005A755C">
      <w:pPr>
        <w:spacing w:line="360" w:lineRule="auto"/>
        <w:jc w:val="center"/>
      </w:pPr>
      <w:r>
        <w:rPr>
          <w:noProof/>
          <w:lang w:val="es-MX" w:eastAsia="es-MX" w:bidi="ar-SA"/>
        </w:rPr>
        <w:drawing>
          <wp:inline distT="0" distB="0" distL="0" distR="0">
            <wp:extent cx="4002657" cy="2281346"/>
            <wp:effectExtent l="0" t="0" r="0" b="508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2906" cy="2281488"/>
                    </a:xfrm>
                    <a:prstGeom prst="rect">
                      <a:avLst/>
                    </a:prstGeom>
                    <a:noFill/>
                    <a:ln>
                      <a:noFill/>
                    </a:ln>
                  </pic:spPr>
                </pic:pic>
              </a:graphicData>
            </a:graphic>
          </wp:inline>
        </w:drawing>
      </w:r>
    </w:p>
    <w:p w:rsidR="005A755C" w:rsidRDefault="005A755C" w:rsidP="005A755C">
      <w:pPr>
        <w:spacing w:line="360" w:lineRule="auto"/>
        <w:jc w:val="center"/>
      </w:pPr>
    </w:p>
    <w:p w:rsidR="005A755C" w:rsidRDefault="005A755C" w:rsidP="005A755C">
      <w:pPr>
        <w:spacing w:line="360" w:lineRule="auto"/>
        <w:jc w:val="center"/>
      </w:pPr>
    </w:p>
    <w:p w:rsidR="005A755C" w:rsidRDefault="005A755C" w:rsidP="005A755C">
      <w:pPr>
        <w:spacing w:line="360" w:lineRule="auto"/>
        <w:jc w:val="center"/>
      </w:pPr>
      <w:r>
        <w:rPr>
          <w:noProof/>
          <w:lang w:val="es-MX" w:eastAsia="es-MX" w:bidi="ar-SA"/>
        </w:rPr>
        <w:drawing>
          <wp:inline distT="0" distB="0" distL="0" distR="0">
            <wp:extent cx="4149305" cy="1338165"/>
            <wp:effectExtent l="0" t="0" r="381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49594" cy="1338258"/>
                    </a:xfrm>
                    <a:prstGeom prst="rect">
                      <a:avLst/>
                    </a:prstGeom>
                    <a:noFill/>
                    <a:ln>
                      <a:noFill/>
                    </a:ln>
                  </pic:spPr>
                </pic:pic>
              </a:graphicData>
            </a:graphic>
          </wp:inline>
        </w:drawing>
      </w:r>
    </w:p>
    <w:p w:rsidR="005A755C" w:rsidRDefault="005A755C" w:rsidP="005A755C">
      <w:pPr>
        <w:spacing w:line="360" w:lineRule="auto"/>
        <w:jc w:val="center"/>
      </w:pPr>
    </w:p>
    <w:p w:rsidR="005A755C" w:rsidRDefault="005A755C" w:rsidP="005A755C">
      <w:pPr>
        <w:spacing w:line="360" w:lineRule="auto"/>
        <w:jc w:val="center"/>
      </w:pPr>
    </w:p>
    <w:p w:rsidR="005A755C" w:rsidRDefault="005A755C" w:rsidP="005A755C">
      <w:pPr>
        <w:spacing w:line="360" w:lineRule="auto"/>
        <w:jc w:val="center"/>
      </w:pPr>
    </w:p>
    <w:p w:rsidR="005A755C" w:rsidRDefault="005A755C" w:rsidP="005A755C">
      <w:pPr>
        <w:spacing w:line="360" w:lineRule="auto"/>
        <w:jc w:val="center"/>
      </w:pPr>
    </w:p>
    <w:p w:rsidR="005A755C" w:rsidRDefault="005A755C" w:rsidP="005A755C">
      <w:pPr>
        <w:spacing w:line="360" w:lineRule="auto"/>
        <w:jc w:val="center"/>
      </w:pPr>
      <w:r>
        <w:rPr>
          <w:noProof/>
          <w:lang w:val="es-MX" w:eastAsia="es-MX" w:bidi="ar-SA"/>
        </w:rPr>
        <w:drawing>
          <wp:inline distT="0" distB="0" distL="0" distR="0">
            <wp:extent cx="3950898" cy="2454697"/>
            <wp:effectExtent l="0" t="0" r="0" b="317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58755" cy="2459578"/>
                    </a:xfrm>
                    <a:prstGeom prst="rect">
                      <a:avLst/>
                    </a:prstGeom>
                    <a:noFill/>
                    <a:ln>
                      <a:noFill/>
                    </a:ln>
                  </pic:spPr>
                </pic:pic>
              </a:graphicData>
            </a:graphic>
          </wp:inline>
        </w:drawing>
      </w:r>
    </w:p>
    <w:p w:rsidR="00756A99" w:rsidRPr="00756A99" w:rsidRDefault="00756A99" w:rsidP="00756A99">
      <w:pPr>
        <w:spacing w:line="276" w:lineRule="auto"/>
        <w:jc w:val="both"/>
        <w:rPr>
          <w:sz w:val="12"/>
          <w:szCs w:val="12"/>
        </w:rPr>
      </w:pPr>
    </w:p>
    <w:p w:rsidR="00756A99" w:rsidRPr="00AF70A6" w:rsidRDefault="00756A99" w:rsidP="00756A99">
      <w:pPr>
        <w:spacing w:line="276" w:lineRule="auto"/>
        <w:jc w:val="both"/>
        <w:rPr>
          <w:rFonts w:ascii="Century Gothic" w:hAnsi="Century Gothic"/>
          <w:sz w:val="21"/>
          <w:szCs w:val="21"/>
        </w:rPr>
      </w:pPr>
      <w:r w:rsidRPr="00AF70A6">
        <w:rPr>
          <w:rFonts w:ascii="Century Gothic" w:hAnsi="Century Gothic"/>
          <w:sz w:val="21"/>
          <w:szCs w:val="21"/>
        </w:rPr>
        <w:t xml:space="preserve">Se observa que el quinquenio de población de 20 a 24 años de edad representan el 7.33% de la población económicamente activa del </w:t>
      </w:r>
      <w:r w:rsidR="00DE40DB">
        <w:rPr>
          <w:rFonts w:ascii="Century Gothic" w:hAnsi="Century Gothic"/>
          <w:sz w:val="21"/>
          <w:szCs w:val="21"/>
        </w:rPr>
        <w:t>Municipio</w:t>
      </w:r>
      <w:r w:rsidRPr="00AF70A6">
        <w:rPr>
          <w:rFonts w:ascii="Century Gothic" w:hAnsi="Century Gothic"/>
          <w:sz w:val="21"/>
          <w:szCs w:val="21"/>
        </w:rPr>
        <w:t>.</w:t>
      </w:r>
    </w:p>
    <w:p w:rsidR="00756A99" w:rsidRPr="00AF70A6" w:rsidRDefault="00756A99" w:rsidP="00756A99">
      <w:pPr>
        <w:spacing w:before="240" w:line="276" w:lineRule="auto"/>
        <w:jc w:val="both"/>
        <w:rPr>
          <w:rFonts w:ascii="Century Gothic" w:hAnsi="Century Gothic"/>
          <w:sz w:val="21"/>
          <w:szCs w:val="21"/>
        </w:rPr>
      </w:pPr>
      <w:r w:rsidRPr="00AF70A6">
        <w:rPr>
          <w:rFonts w:ascii="Century Gothic" w:hAnsi="Century Gothic"/>
          <w:sz w:val="21"/>
          <w:szCs w:val="21"/>
        </w:rPr>
        <w:t xml:space="preserve">Población ocupada </w:t>
      </w:r>
    </w:p>
    <w:p w:rsidR="00756A99" w:rsidRPr="00AF70A6" w:rsidRDefault="00756A99" w:rsidP="00756A99">
      <w:pPr>
        <w:spacing w:before="240" w:line="276" w:lineRule="auto"/>
        <w:jc w:val="both"/>
        <w:rPr>
          <w:rFonts w:ascii="Century Gothic" w:hAnsi="Century Gothic"/>
          <w:sz w:val="21"/>
          <w:szCs w:val="21"/>
        </w:rPr>
      </w:pPr>
      <w:r w:rsidRPr="00AF70A6">
        <w:rPr>
          <w:rFonts w:ascii="Century Gothic" w:hAnsi="Century Gothic"/>
          <w:sz w:val="21"/>
          <w:szCs w:val="21"/>
        </w:rPr>
        <w:t xml:space="preserve">La población ocupada de la zona de estudio suma un gran total de 29 mil 688 personas, siendo hombres 19 mil 943 y las mujeres 9 mil 745. </w:t>
      </w:r>
    </w:p>
    <w:p w:rsidR="00756A99" w:rsidRPr="00AF70A6" w:rsidRDefault="00756A99" w:rsidP="00756A99">
      <w:pPr>
        <w:spacing w:before="240" w:line="276" w:lineRule="auto"/>
        <w:jc w:val="both"/>
        <w:rPr>
          <w:rFonts w:ascii="Century Gothic" w:hAnsi="Century Gothic"/>
          <w:sz w:val="21"/>
          <w:szCs w:val="21"/>
        </w:rPr>
      </w:pPr>
      <w:r w:rsidRPr="00AF70A6">
        <w:rPr>
          <w:rFonts w:ascii="Century Gothic" w:hAnsi="Century Gothic"/>
          <w:sz w:val="21"/>
          <w:szCs w:val="21"/>
        </w:rPr>
        <w:t>La población desocupada, que se refiere a personas que, no teniendo ocupación, buscan activamente trabajo en la semana de referencia de la encuesta.</w:t>
      </w:r>
    </w:p>
    <w:p w:rsidR="00756A99" w:rsidRPr="00756A99" w:rsidRDefault="00756A99" w:rsidP="00756A99">
      <w:pPr>
        <w:spacing w:line="276" w:lineRule="auto"/>
        <w:jc w:val="both"/>
        <w:rPr>
          <w:sz w:val="6"/>
        </w:rPr>
      </w:pPr>
    </w:p>
    <w:p w:rsidR="00756A99" w:rsidRDefault="00756A99" w:rsidP="00756A99">
      <w:pPr>
        <w:spacing w:line="276" w:lineRule="auto"/>
        <w:jc w:val="both"/>
      </w:pPr>
    </w:p>
    <w:p w:rsidR="00756A99" w:rsidRDefault="00756A99" w:rsidP="00756A99">
      <w:pPr>
        <w:spacing w:line="276" w:lineRule="auto"/>
        <w:jc w:val="center"/>
      </w:pPr>
      <w:r>
        <w:rPr>
          <w:noProof/>
          <w:lang w:val="es-MX" w:eastAsia="es-MX" w:bidi="ar-SA"/>
        </w:rPr>
        <w:drawing>
          <wp:inline distT="0" distB="0" distL="0" distR="0">
            <wp:extent cx="4063041" cy="784021"/>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63715" cy="784151"/>
                    </a:xfrm>
                    <a:prstGeom prst="rect">
                      <a:avLst/>
                    </a:prstGeom>
                    <a:noFill/>
                    <a:ln>
                      <a:noFill/>
                    </a:ln>
                  </pic:spPr>
                </pic:pic>
              </a:graphicData>
            </a:graphic>
          </wp:inline>
        </w:drawing>
      </w:r>
    </w:p>
    <w:p w:rsidR="00756A99" w:rsidRDefault="00756A99" w:rsidP="00756A99">
      <w:pPr>
        <w:spacing w:line="276" w:lineRule="auto"/>
        <w:jc w:val="center"/>
      </w:pPr>
    </w:p>
    <w:p w:rsidR="00756A99" w:rsidRDefault="00756A99" w:rsidP="00756A99">
      <w:pPr>
        <w:spacing w:line="276" w:lineRule="auto"/>
        <w:jc w:val="center"/>
      </w:pPr>
      <w:r>
        <w:rPr>
          <w:noProof/>
          <w:lang w:val="es-MX" w:eastAsia="es-MX" w:bidi="ar-SA"/>
        </w:rPr>
        <w:lastRenderedPageBreak/>
        <w:drawing>
          <wp:inline distT="0" distB="0" distL="0" distR="0">
            <wp:extent cx="4286250" cy="3016601"/>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00124" cy="3026365"/>
                    </a:xfrm>
                    <a:prstGeom prst="rect">
                      <a:avLst/>
                    </a:prstGeom>
                    <a:noFill/>
                    <a:ln>
                      <a:noFill/>
                    </a:ln>
                  </pic:spPr>
                </pic:pic>
              </a:graphicData>
            </a:graphic>
          </wp:inline>
        </w:drawing>
      </w:r>
    </w:p>
    <w:p w:rsidR="00756A99" w:rsidRPr="006C4983" w:rsidRDefault="00756A99" w:rsidP="00756A99">
      <w:pPr>
        <w:spacing w:before="240" w:line="276" w:lineRule="auto"/>
        <w:jc w:val="both"/>
        <w:rPr>
          <w:rFonts w:ascii="Century Gothic" w:hAnsi="Century Gothic"/>
          <w:sz w:val="21"/>
          <w:szCs w:val="21"/>
        </w:rPr>
      </w:pPr>
      <w:r w:rsidRPr="006C4983">
        <w:rPr>
          <w:rFonts w:ascii="Century Gothic" w:hAnsi="Century Gothic"/>
          <w:sz w:val="21"/>
          <w:szCs w:val="21"/>
        </w:rPr>
        <w:t xml:space="preserve">Población ocupada según división ocupacional </w:t>
      </w:r>
    </w:p>
    <w:p w:rsidR="00756A99" w:rsidRPr="006C4983" w:rsidRDefault="00756A99" w:rsidP="00756A99">
      <w:pPr>
        <w:spacing w:before="240" w:line="276" w:lineRule="auto"/>
        <w:jc w:val="both"/>
        <w:rPr>
          <w:rFonts w:ascii="Century Gothic" w:hAnsi="Century Gothic"/>
          <w:sz w:val="21"/>
          <w:szCs w:val="21"/>
        </w:rPr>
      </w:pPr>
      <w:r w:rsidRPr="006C4983">
        <w:rPr>
          <w:rFonts w:ascii="Century Gothic" w:hAnsi="Century Gothic"/>
          <w:sz w:val="21"/>
          <w:szCs w:val="21"/>
        </w:rPr>
        <w:t>Respecto a la división ocupacional se observa el rubro que presenta más población ocupada es la de: Comerciantes y trabajadores en servicios diversos con 14, 558 personas.</w:t>
      </w:r>
    </w:p>
    <w:p w:rsidR="00756A99" w:rsidRPr="00756A99" w:rsidRDefault="00756A99" w:rsidP="00756A99">
      <w:pPr>
        <w:spacing w:line="276" w:lineRule="auto"/>
        <w:jc w:val="both"/>
        <w:rPr>
          <w:sz w:val="8"/>
          <w:szCs w:val="8"/>
        </w:rPr>
      </w:pPr>
    </w:p>
    <w:p w:rsidR="00756A99" w:rsidRDefault="00756A99" w:rsidP="00756A99">
      <w:pPr>
        <w:spacing w:line="276" w:lineRule="auto"/>
        <w:jc w:val="center"/>
      </w:pPr>
      <w:r>
        <w:rPr>
          <w:noProof/>
          <w:lang w:val="es-MX" w:eastAsia="es-MX" w:bidi="ar-SA"/>
        </w:rPr>
        <w:drawing>
          <wp:inline distT="0" distB="0" distL="0" distR="0">
            <wp:extent cx="3276600" cy="3227642"/>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80825" cy="3231804"/>
                    </a:xfrm>
                    <a:prstGeom prst="rect">
                      <a:avLst/>
                    </a:prstGeom>
                    <a:noFill/>
                    <a:ln>
                      <a:noFill/>
                    </a:ln>
                  </pic:spPr>
                </pic:pic>
              </a:graphicData>
            </a:graphic>
          </wp:inline>
        </w:drawing>
      </w:r>
    </w:p>
    <w:p w:rsidR="00756A99" w:rsidRPr="00756A99" w:rsidRDefault="00756A99" w:rsidP="00756A99">
      <w:pPr>
        <w:spacing w:line="276" w:lineRule="auto"/>
        <w:jc w:val="center"/>
        <w:rPr>
          <w:sz w:val="8"/>
          <w:szCs w:val="8"/>
        </w:rPr>
      </w:pPr>
    </w:p>
    <w:p w:rsidR="00756A99" w:rsidRPr="00756A99" w:rsidRDefault="00756A99" w:rsidP="00756A99">
      <w:pPr>
        <w:spacing w:line="276" w:lineRule="auto"/>
        <w:jc w:val="center"/>
        <w:rPr>
          <w:sz w:val="8"/>
          <w:szCs w:val="8"/>
        </w:rPr>
      </w:pPr>
    </w:p>
    <w:p w:rsidR="00756A99" w:rsidRPr="006C4983" w:rsidRDefault="00756A99" w:rsidP="00756A99">
      <w:pPr>
        <w:spacing w:line="276" w:lineRule="auto"/>
        <w:jc w:val="both"/>
        <w:rPr>
          <w:rFonts w:ascii="Century Gothic" w:hAnsi="Century Gothic"/>
          <w:sz w:val="21"/>
          <w:szCs w:val="21"/>
        </w:rPr>
      </w:pPr>
      <w:r w:rsidRPr="006C4983">
        <w:rPr>
          <w:rFonts w:ascii="Century Gothic" w:hAnsi="Century Gothic"/>
          <w:sz w:val="21"/>
          <w:szCs w:val="21"/>
        </w:rPr>
        <w:t xml:space="preserve">1 Corresponde al primer nivel de agrupaciones de la Clasificación Única de Ocupaciones (CUO, 2010) </w:t>
      </w:r>
    </w:p>
    <w:p w:rsidR="00756A99" w:rsidRPr="006C4983" w:rsidRDefault="00756A99" w:rsidP="00756A99">
      <w:pPr>
        <w:spacing w:line="276" w:lineRule="auto"/>
        <w:jc w:val="both"/>
        <w:rPr>
          <w:rFonts w:ascii="Century Gothic" w:hAnsi="Century Gothic"/>
          <w:sz w:val="21"/>
          <w:szCs w:val="21"/>
        </w:rPr>
      </w:pPr>
      <w:r w:rsidRPr="006C4983">
        <w:rPr>
          <w:rFonts w:ascii="Century Gothic" w:hAnsi="Century Gothic"/>
          <w:sz w:val="21"/>
          <w:szCs w:val="21"/>
        </w:rPr>
        <w:t>2 Funcionarios, directores y jefes; profesionistas y técnicos; y trabajadores auxiliares en actividades administrativas.</w:t>
      </w:r>
    </w:p>
    <w:p w:rsidR="00756A99" w:rsidRPr="006C4983" w:rsidRDefault="00756A99" w:rsidP="00756A99">
      <w:pPr>
        <w:spacing w:line="276" w:lineRule="auto"/>
        <w:jc w:val="both"/>
        <w:rPr>
          <w:rFonts w:ascii="Century Gothic" w:hAnsi="Century Gothic"/>
          <w:sz w:val="21"/>
          <w:szCs w:val="21"/>
        </w:rPr>
      </w:pPr>
      <w:r w:rsidRPr="006C4983">
        <w:rPr>
          <w:rFonts w:ascii="Century Gothic" w:hAnsi="Century Gothic"/>
          <w:sz w:val="21"/>
          <w:szCs w:val="21"/>
        </w:rPr>
        <w:t xml:space="preserve">3 Mecánicos y trabajadores industriales y artesanales; operadores de maquinaria industrial, </w:t>
      </w:r>
      <w:r w:rsidRPr="006C4983">
        <w:rPr>
          <w:rFonts w:ascii="Century Gothic" w:hAnsi="Century Gothic"/>
          <w:sz w:val="21"/>
          <w:szCs w:val="21"/>
        </w:rPr>
        <w:lastRenderedPageBreak/>
        <w:t xml:space="preserve">ensambladores, choferes y conductores de transporte. </w:t>
      </w:r>
    </w:p>
    <w:p w:rsidR="00756A99" w:rsidRPr="006C4983" w:rsidRDefault="00756A99" w:rsidP="00756A99">
      <w:pPr>
        <w:spacing w:line="276" w:lineRule="auto"/>
        <w:jc w:val="both"/>
        <w:rPr>
          <w:rFonts w:ascii="Century Gothic" w:hAnsi="Century Gothic"/>
          <w:sz w:val="21"/>
          <w:szCs w:val="21"/>
        </w:rPr>
      </w:pPr>
      <w:r w:rsidRPr="006C4983">
        <w:rPr>
          <w:rFonts w:ascii="Century Gothic" w:hAnsi="Century Gothic"/>
          <w:sz w:val="21"/>
          <w:szCs w:val="21"/>
        </w:rPr>
        <w:t xml:space="preserve">4 Comerciantes, empleados y agentes de ventas, trabajadores en servicios personales, vigilancia y fuerzas armadas, trabajadores en actividades elementales y de apoyo * </w:t>
      </w:r>
      <w:r w:rsidR="00DE40DB">
        <w:rPr>
          <w:rFonts w:ascii="Century Gothic" w:hAnsi="Century Gothic"/>
          <w:sz w:val="21"/>
          <w:szCs w:val="21"/>
        </w:rPr>
        <w:t>Municipio</w:t>
      </w:r>
      <w:r w:rsidRPr="006C4983">
        <w:rPr>
          <w:rFonts w:ascii="Century Gothic" w:hAnsi="Century Gothic"/>
          <w:sz w:val="21"/>
          <w:szCs w:val="21"/>
        </w:rPr>
        <w:t xml:space="preserve"> censado con cuestionario ampliado.</w:t>
      </w:r>
    </w:p>
    <w:p w:rsidR="00756A99" w:rsidRPr="006C4983" w:rsidRDefault="00756A99" w:rsidP="00756A99">
      <w:pPr>
        <w:spacing w:line="276" w:lineRule="auto"/>
        <w:jc w:val="both"/>
        <w:rPr>
          <w:rFonts w:ascii="Century Gothic" w:hAnsi="Century Gothic"/>
          <w:sz w:val="21"/>
          <w:szCs w:val="21"/>
        </w:rPr>
      </w:pPr>
    </w:p>
    <w:p w:rsidR="00756A99" w:rsidRPr="006C4983" w:rsidRDefault="00756A99" w:rsidP="00756A99">
      <w:pPr>
        <w:spacing w:line="276" w:lineRule="auto"/>
        <w:jc w:val="both"/>
        <w:rPr>
          <w:rFonts w:ascii="Century Gothic" w:hAnsi="Century Gothic"/>
          <w:sz w:val="21"/>
          <w:szCs w:val="21"/>
        </w:rPr>
      </w:pPr>
      <w:r w:rsidRPr="006C4983">
        <w:rPr>
          <w:rFonts w:ascii="Century Gothic" w:hAnsi="Century Gothic"/>
          <w:sz w:val="21"/>
          <w:szCs w:val="21"/>
        </w:rPr>
        <w:t>Población ocupada según sector de actividad económica.</w:t>
      </w:r>
    </w:p>
    <w:p w:rsidR="00756A99" w:rsidRDefault="00756A99" w:rsidP="00756A99">
      <w:pPr>
        <w:spacing w:line="276" w:lineRule="auto"/>
        <w:jc w:val="center"/>
      </w:pPr>
      <w:r>
        <w:rPr>
          <w:noProof/>
          <w:lang w:val="es-MX" w:eastAsia="es-MX" w:bidi="ar-SA"/>
        </w:rPr>
        <w:drawing>
          <wp:inline distT="0" distB="0" distL="0" distR="0">
            <wp:extent cx="3009900" cy="2875889"/>
            <wp:effectExtent l="0" t="0" r="0" b="127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19643" cy="2885198"/>
                    </a:xfrm>
                    <a:prstGeom prst="rect">
                      <a:avLst/>
                    </a:prstGeom>
                    <a:noFill/>
                    <a:ln>
                      <a:noFill/>
                    </a:ln>
                  </pic:spPr>
                </pic:pic>
              </a:graphicData>
            </a:graphic>
          </wp:inline>
        </w:drawing>
      </w:r>
    </w:p>
    <w:p w:rsidR="00AF70A6" w:rsidRPr="006C4983" w:rsidRDefault="00AF70A6" w:rsidP="00AF70A6">
      <w:pPr>
        <w:spacing w:line="276" w:lineRule="auto"/>
        <w:jc w:val="both"/>
        <w:rPr>
          <w:rFonts w:ascii="Century Gothic" w:hAnsi="Century Gothic"/>
          <w:sz w:val="21"/>
          <w:szCs w:val="21"/>
        </w:rPr>
      </w:pPr>
      <w:r w:rsidRPr="006C4983">
        <w:rPr>
          <w:rFonts w:ascii="Century Gothic" w:hAnsi="Century Gothic"/>
          <w:sz w:val="21"/>
          <w:szCs w:val="21"/>
        </w:rPr>
        <w:t>1 Se expresa en salario mínimo mensual (</w:t>
      </w:r>
      <w:proofErr w:type="spellStart"/>
      <w:r w:rsidRPr="006C4983">
        <w:rPr>
          <w:rFonts w:ascii="Century Gothic" w:hAnsi="Century Gothic"/>
          <w:sz w:val="21"/>
          <w:szCs w:val="21"/>
        </w:rPr>
        <w:t>s.m</w:t>
      </w:r>
      <w:proofErr w:type="spellEnd"/>
      <w:r w:rsidRPr="006C4983">
        <w:rPr>
          <w:rFonts w:ascii="Century Gothic" w:hAnsi="Century Gothic"/>
          <w:sz w:val="21"/>
          <w:szCs w:val="21"/>
        </w:rPr>
        <w:t xml:space="preserve">) </w:t>
      </w:r>
    </w:p>
    <w:p w:rsidR="00AF70A6" w:rsidRPr="006C4983" w:rsidRDefault="00AF70A6" w:rsidP="00AF70A6">
      <w:pPr>
        <w:spacing w:line="276" w:lineRule="auto"/>
        <w:jc w:val="both"/>
        <w:rPr>
          <w:rFonts w:ascii="Century Gothic" w:hAnsi="Century Gothic"/>
          <w:sz w:val="21"/>
          <w:szCs w:val="21"/>
        </w:rPr>
      </w:pPr>
      <w:r w:rsidRPr="006C4983">
        <w:rPr>
          <w:rFonts w:ascii="Century Gothic" w:hAnsi="Century Gothic"/>
          <w:sz w:val="21"/>
          <w:szCs w:val="21"/>
        </w:rPr>
        <w:t xml:space="preserve">2 Incluye a la población ocupada que no recibe ingresos </w:t>
      </w:r>
    </w:p>
    <w:p w:rsidR="00AF70A6" w:rsidRPr="006C4983" w:rsidRDefault="00AF70A6" w:rsidP="00AF70A6">
      <w:pPr>
        <w:spacing w:line="276" w:lineRule="auto"/>
        <w:jc w:val="both"/>
        <w:rPr>
          <w:rFonts w:ascii="Century Gothic" w:hAnsi="Century Gothic"/>
          <w:sz w:val="21"/>
          <w:szCs w:val="21"/>
        </w:rPr>
      </w:pPr>
      <w:r w:rsidRPr="006C4983">
        <w:rPr>
          <w:rFonts w:ascii="Century Gothic" w:hAnsi="Century Gothic"/>
          <w:sz w:val="21"/>
          <w:szCs w:val="21"/>
        </w:rPr>
        <w:t xml:space="preserve">* </w:t>
      </w:r>
      <w:r w:rsidR="00DE40DB">
        <w:rPr>
          <w:rFonts w:ascii="Century Gothic" w:hAnsi="Century Gothic"/>
          <w:sz w:val="21"/>
          <w:szCs w:val="21"/>
        </w:rPr>
        <w:t>Municipio</w:t>
      </w:r>
      <w:r w:rsidRPr="006C4983">
        <w:rPr>
          <w:rFonts w:ascii="Century Gothic" w:hAnsi="Century Gothic"/>
          <w:sz w:val="21"/>
          <w:szCs w:val="21"/>
        </w:rPr>
        <w:t xml:space="preserve"> censado con cuestionario ampliado</w:t>
      </w:r>
    </w:p>
    <w:p w:rsidR="00AF70A6" w:rsidRPr="006C4983" w:rsidRDefault="00AF70A6" w:rsidP="00AF70A6">
      <w:pPr>
        <w:spacing w:line="276" w:lineRule="auto"/>
        <w:jc w:val="both"/>
        <w:rPr>
          <w:rFonts w:ascii="Century Gothic" w:hAnsi="Century Gothic"/>
          <w:sz w:val="21"/>
          <w:szCs w:val="21"/>
        </w:rPr>
      </w:pPr>
    </w:p>
    <w:p w:rsidR="00AF70A6" w:rsidRPr="006C4983" w:rsidRDefault="00AF70A6" w:rsidP="00AF70A6">
      <w:pPr>
        <w:spacing w:line="276" w:lineRule="auto"/>
        <w:jc w:val="both"/>
        <w:rPr>
          <w:rFonts w:ascii="Century Gothic" w:hAnsi="Century Gothic"/>
          <w:sz w:val="21"/>
          <w:szCs w:val="21"/>
        </w:rPr>
      </w:pPr>
      <w:r w:rsidRPr="006C4983">
        <w:rPr>
          <w:rFonts w:ascii="Century Gothic" w:hAnsi="Century Gothic"/>
          <w:sz w:val="21"/>
          <w:szCs w:val="21"/>
        </w:rPr>
        <w:t>Población ocupada según ingreso por trabajo.</w:t>
      </w:r>
    </w:p>
    <w:p w:rsidR="00AF70A6" w:rsidRDefault="00AF70A6" w:rsidP="00AF70A6">
      <w:pPr>
        <w:spacing w:line="276" w:lineRule="auto"/>
        <w:jc w:val="both"/>
      </w:pPr>
    </w:p>
    <w:p w:rsidR="00AF70A6" w:rsidRDefault="00AF70A6" w:rsidP="00AF70A6">
      <w:pPr>
        <w:spacing w:line="276" w:lineRule="auto"/>
        <w:jc w:val="center"/>
      </w:pPr>
      <w:r>
        <w:rPr>
          <w:noProof/>
          <w:lang w:val="es-MX" w:eastAsia="es-MX" w:bidi="ar-SA"/>
        </w:rPr>
        <w:lastRenderedPageBreak/>
        <w:drawing>
          <wp:inline distT="0" distB="0" distL="0" distR="0">
            <wp:extent cx="3676650" cy="3298531"/>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80697" cy="3302161"/>
                    </a:xfrm>
                    <a:prstGeom prst="rect">
                      <a:avLst/>
                    </a:prstGeom>
                    <a:noFill/>
                    <a:ln>
                      <a:noFill/>
                    </a:ln>
                  </pic:spPr>
                </pic:pic>
              </a:graphicData>
            </a:graphic>
          </wp:inline>
        </w:drawing>
      </w:r>
    </w:p>
    <w:p w:rsidR="00AF70A6" w:rsidRDefault="00AF70A6" w:rsidP="00AF70A6">
      <w:pPr>
        <w:spacing w:line="276" w:lineRule="auto"/>
        <w:jc w:val="center"/>
      </w:pPr>
    </w:p>
    <w:p w:rsidR="00AF70A6" w:rsidRDefault="00AF70A6" w:rsidP="00AF70A6">
      <w:pPr>
        <w:spacing w:line="276" w:lineRule="auto"/>
        <w:jc w:val="center"/>
      </w:pPr>
    </w:p>
    <w:p w:rsidR="00AF70A6" w:rsidRPr="006C4983" w:rsidRDefault="00AF70A6" w:rsidP="00AF70A6">
      <w:pPr>
        <w:spacing w:line="276" w:lineRule="auto"/>
        <w:jc w:val="both"/>
        <w:rPr>
          <w:rFonts w:ascii="Century Gothic" w:hAnsi="Century Gothic"/>
          <w:sz w:val="21"/>
          <w:szCs w:val="21"/>
        </w:rPr>
      </w:pPr>
      <w:r w:rsidRPr="006C4983">
        <w:rPr>
          <w:rFonts w:ascii="Century Gothic" w:hAnsi="Century Gothic"/>
          <w:sz w:val="21"/>
          <w:szCs w:val="21"/>
        </w:rPr>
        <w:t>1 Se expresa en salario mínimo mensual (</w:t>
      </w:r>
      <w:proofErr w:type="spellStart"/>
      <w:r w:rsidRPr="006C4983">
        <w:rPr>
          <w:rFonts w:ascii="Century Gothic" w:hAnsi="Century Gothic"/>
          <w:sz w:val="21"/>
          <w:szCs w:val="21"/>
        </w:rPr>
        <w:t>s.m</w:t>
      </w:r>
      <w:proofErr w:type="spellEnd"/>
      <w:r w:rsidRPr="006C4983">
        <w:rPr>
          <w:rFonts w:ascii="Century Gothic" w:hAnsi="Century Gothic"/>
          <w:sz w:val="21"/>
          <w:szCs w:val="21"/>
        </w:rPr>
        <w:t xml:space="preserve">) </w:t>
      </w:r>
    </w:p>
    <w:p w:rsidR="00AF70A6" w:rsidRPr="006C4983" w:rsidRDefault="00AF70A6" w:rsidP="00AF70A6">
      <w:pPr>
        <w:spacing w:line="276" w:lineRule="auto"/>
        <w:jc w:val="both"/>
        <w:rPr>
          <w:rFonts w:ascii="Century Gothic" w:hAnsi="Century Gothic"/>
          <w:sz w:val="21"/>
          <w:szCs w:val="21"/>
        </w:rPr>
      </w:pPr>
      <w:r w:rsidRPr="006C4983">
        <w:rPr>
          <w:rFonts w:ascii="Century Gothic" w:hAnsi="Century Gothic"/>
          <w:sz w:val="21"/>
          <w:szCs w:val="21"/>
        </w:rPr>
        <w:t xml:space="preserve">2 Incluye a la población ocupada que no recibe ingresos </w:t>
      </w:r>
    </w:p>
    <w:p w:rsidR="00AF70A6" w:rsidRPr="006C4983" w:rsidRDefault="00AF70A6" w:rsidP="00AF70A6">
      <w:pPr>
        <w:spacing w:line="276" w:lineRule="auto"/>
        <w:jc w:val="both"/>
        <w:rPr>
          <w:rFonts w:ascii="Century Gothic" w:hAnsi="Century Gothic"/>
          <w:sz w:val="21"/>
          <w:szCs w:val="21"/>
        </w:rPr>
      </w:pPr>
      <w:r w:rsidRPr="006C4983">
        <w:rPr>
          <w:rFonts w:ascii="Century Gothic" w:hAnsi="Century Gothic"/>
          <w:sz w:val="21"/>
          <w:szCs w:val="21"/>
        </w:rPr>
        <w:t xml:space="preserve">* </w:t>
      </w:r>
      <w:r w:rsidR="00DE40DB">
        <w:rPr>
          <w:rFonts w:ascii="Century Gothic" w:hAnsi="Century Gothic"/>
          <w:sz w:val="21"/>
          <w:szCs w:val="21"/>
        </w:rPr>
        <w:t>Municipio</w:t>
      </w:r>
      <w:r w:rsidRPr="006C4983">
        <w:rPr>
          <w:rFonts w:ascii="Century Gothic" w:hAnsi="Century Gothic"/>
          <w:sz w:val="21"/>
          <w:szCs w:val="21"/>
        </w:rPr>
        <w:t xml:space="preserve"> censado con cuestionario ampliado.</w:t>
      </w:r>
    </w:p>
    <w:p w:rsidR="00AF70A6" w:rsidRDefault="00AF70A6" w:rsidP="00AF70A6">
      <w:pPr>
        <w:spacing w:line="276" w:lineRule="auto"/>
        <w:jc w:val="both"/>
        <w:rPr>
          <w:rFonts w:ascii="Century Gothic" w:hAnsi="Century Gothic"/>
          <w:sz w:val="21"/>
          <w:szCs w:val="21"/>
        </w:rPr>
      </w:pPr>
    </w:p>
    <w:p w:rsidR="00327195" w:rsidRPr="006C4983" w:rsidRDefault="00327195" w:rsidP="00AF70A6">
      <w:pPr>
        <w:spacing w:line="276" w:lineRule="auto"/>
        <w:jc w:val="both"/>
        <w:rPr>
          <w:rFonts w:ascii="Century Gothic" w:hAnsi="Century Gothic"/>
          <w:sz w:val="21"/>
          <w:szCs w:val="21"/>
        </w:rPr>
      </w:pPr>
    </w:p>
    <w:p w:rsidR="00AF70A6" w:rsidRPr="006C4983" w:rsidRDefault="00AF70A6" w:rsidP="00AF70A6">
      <w:pPr>
        <w:spacing w:line="276" w:lineRule="auto"/>
        <w:jc w:val="both"/>
        <w:rPr>
          <w:rFonts w:ascii="Century Gothic" w:hAnsi="Century Gothic"/>
          <w:sz w:val="21"/>
          <w:szCs w:val="21"/>
        </w:rPr>
      </w:pPr>
    </w:p>
    <w:p w:rsidR="00AF70A6" w:rsidRPr="006C4983" w:rsidRDefault="00AF70A6" w:rsidP="00AF70A6">
      <w:pPr>
        <w:spacing w:line="276" w:lineRule="auto"/>
        <w:jc w:val="both"/>
        <w:rPr>
          <w:rFonts w:ascii="Century Gothic" w:hAnsi="Century Gothic"/>
          <w:sz w:val="21"/>
          <w:szCs w:val="21"/>
        </w:rPr>
      </w:pPr>
    </w:p>
    <w:p w:rsidR="008D334E" w:rsidRDefault="00076498">
      <w:pPr>
        <w:pStyle w:val="Ttulo1"/>
        <w:spacing w:before="22"/>
        <w:ind w:left="101"/>
        <w:jc w:val="both"/>
      </w:pPr>
      <w:r>
        <w:t>EXPERIENCIAS DE ATENCIÓN</w:t>
      </w:r>
    </w:p>
    <w:p w:rsidR="006C4983" w:rsidRPr="006C4983" w:rsidRDefault="006C4983">
      <w:pPr>
        <w:pStyle w:val="Textoindependiente"/>
        <w:spacing w:before="161" w:line="259" w:lineRule="auto"/>
        <w:ind w:left="101" w:right="100"/>
        <w:jc w:val="both"/>
        <w:rPr>
          <w:rFonts w:ascii="Century Gothic" w:hAnsi="Century Gothic"/>
          <w:sz w:val="8"/>
          <w:szCs w:val="8"/>
        </w:rPr>
      </w:pPr>
    </w:p>
    <w:p w:rsidR="000D32DB" w:rsidRPr="005C1B6A" w:rsidRDefault="000D32DB">
      <w:pPr>
        <w:pStyle w:val="Textoindependiente"/>
        <w:spacing w:before="161" w:line="259" w:lineRule="auto"/>
        <w:ind w:left="101" w:right="100"/>
        <w:jc w:val="both"/>
        <w:rPr>
          <w:rFonts w:ascii="Century Gothic" w:hAnsi="Century Gothic"/>
          <w:sz w:val="21"/>
          <w:szCs w:val="21"/>
        </w:rPr>
      </w:pPr>
      <w:r w:rsidRPr="005C1B6A">
        <w:rPr>
          <w:rFonts w:ascii="Century Gothic" w:hAnsi="Century Gothic"/>
          <w:sz w:val="21"/>
          <w:szCs w:val="21"/>
        </w:rPr>
        <w:t xml:space="preserve">Tomando </w:t>
      </w:r>
      <w:r w:rsidR="00F208AF" w:rsidRPr="005C1B6A">
        <w:rPr>
          <w:rFonts w:ascii="Century Gothic" w:hAnsi="Century Gothic"/>
          <w:sz w:val="21"/>
          <w:szCs w:val="21"/>
        </w:rPr>
        <w:t xml:space="preserve">en cuenta </w:t>
      </w:r>
      <w:r w:rsidRPr="005C1B6A">
        <w:rPr>
          <w:rFonts w:ascii="Century Gothic" w:hAnsi="Century Gothic"/>
          <w:sz w:val="21"/>
          <w:szCs w:val="21"/>
        </w:rPr>
        <w:t xml:space="preserve">el rápido crecimiento del sector industrial, así como la necesidad de reinventarse de los negocios y comercios familiares establecidos, así como la oferta y demanda de empleos </w:t>
      </w:r>
      <w:r w:rsidR="00F208AF" w:rsidRPr="005C1B6A">
        <w:rPr>
          <w:rFonts w:ascii="Century Gothic" w:hAnsi="Century Gothic"/>
          <w:sz w:val="21"/>
          <w:szCs w:val="21"/>
        </w:rPr>
        <w:t xml:space="preserve">formales </w:t>
      </w:r>
      <w:r w:rsidRPr="005C1B6A">
        <w:rPr>
          <w:rFonts w:ascii="Century Gothic" w:hAnsi="Century Gothic"/>
          <w:sz w:val="21"/>
          <w:szCs w:val="21"/>
        </w:rPr>
        <w:t xml:space="preserve">y bien remunerados, es que la dirección de Desarrollo Económico Sustentable ha impulsado la apertura de empresas y negocios a través del SARE, </w:t>
      </w:r>
      <w:r w:rsidR="00F208AF" w:rsidRPr="005C1B6A">
        <w:rPr>
          <w:rFonts w:ascii="Century Gothic" w:hAnsi="Century Gothic"/>
          <w:sz w:val="21"/>
          <w:szCs w:val="21"/>
        </w:rPr>
        <w:t xml:space="preserve">con </w:t>
      </w:r>
      <w:r w:rsidRPr="005C1B6A">
        <w:rPr>
          <w:rFonts w:ascii="Century Gothic" w:hAnsi="Century Gothic"/>
          <w:sz w:val="21"/>
          <w:szCs w:val="21"/>
        </w:rPr>
        <w:t>este servicio así como la vinculación de la población desempleada</w:t>
      </w:r>
      <w:r w:rsidR="00F208AF" w:rsidRPr="005C1B6A">
        <w:rPr>
          <w:rFonts w:ascii="Century Gothic" w:hAnsi="Century Gothic"/>
          <w:sz w:val="21"/>
          <w:szCs w:val="21"/>
        </w:rPr>
        <w:t xml:space="preserve"> con las empresas para emplearse dentro de las mismas o </w:t>
      </w:r>
      <w:proofErr w:type="spellStart"/>
      <w:r w:rsidR="00F208AF" w:rsidRPr="005C1B6A">
        <w:rPr>
          <w:rFonts w:ascii="Century Gothic" w:hAnsi="Century Gothic"/>
          <w:sz w:val="21"/>
          <w:szCs w:val="21"/>
        </w:rPr>
        <w:t>autoemplearse</w:t>
      </w:r>
      <w:proofErr w:type="spellEnd"/>
      <w:r w:rsidR="00F208AF" w:rsidRPr="005C1B6A">
        <w:rPr>
          <w:rFonts w:ascii="Century Gothic" w:hAnsi="Century Gothic"/>
          <w:sz w:val="21"/>
          <w:szCs w:val="21"/>
        </w:rPr>
        <w:t xml:space="preserve"> por medio de la prestación de servicios,</w:t>
      </w:r>
      <w:r w:rsidR="00EB4FCB" w:rsidRPr="005C1B6A">
        <w:rPr>
          <w:rFonts w:ascii="Century Gothic" w:hAnsi="Century Gothic"/>
          <w:sz w:val="21"/>
          <w:szCs w:val="21"/>
        </w:rPr>
        <w:t xml:space="preserve"> es que se crea el compromiso de apoyar </w:t>
      </w:r>
      <w:r w:rsidR="00F208AF" w:rsidRPr="005C1B6A">
        <w:rPr>
          <w:rFonts w:ascii="Century Gothic" w:hAnsi="Century Gothic"/>
          <w:sz w:val="21"/>
          <w:szCs w:val="21"/>
        </w:rPr>
        <w:t>con la finalidad mejorar el nivel de vida de la población, el ingreso familiar y por consecuencia impulsar el turismo local lo cual a su vez impacta en el incremento de la recaudación municipal</w:t>
      </w:r>
      <w:r w:rsidR="00EB4FCB" w:rsidRPr="005C1B6A">
        <w:rPr>
          <w:rFonts w:ascii="Century Gothic" w:hAnsi="Century Gothic"/>
          <w:sz w:val="21"/>
          <w:szCs w:val="21"/>
        </w:rPr>
        <w:t>.</w:t>
      </w:r>
    </w:p>
    <w:p w:rsidR="00EB4FCB" w:rsidRPr="005C1B6A" w:rsidRDefault="00EB4FCB">
      <w:pPr>
        <w:pStyle w:val="Textoindependiente"/>
        <w:spacing w:before="161" w:line="259" w:lineRule="auto"/>
        <w:ind w:left="101" w:right="100"/>
        <w:jc w:val="both"/>
        <w:rPr>
          <w:rFonts w:ascii="Century Gothic" w:hAnsi="Century Gothic"/>
          <w:sz w:val="21"/>
          <w:szCs w:val="21"/>
        </w:rPr>
      </w:pPr>
    </w:p>
    <w:p w:rsidR="000D32DB" w:rsidRDefault="00EB4FCB">
      <w:pPr>
        <w:pStyle w:val="Textoindependiente"/>
        <w:spacing w:before="161" w:line="259" w:lineRule="auto"/>
        <w:ind w:left="101" w:right="100"/>
        <w:jc w:val="both"/>
        <w:rPr>
          <w:rFonts w:ascii="Century Gothic" w:hAnsi="Century Gothic"/>
          <w:sz w:val="21"/>
          <w:szCs w:val="21"/>
        </w:rPr>
      </w:pPr>
      <w:r w:rsidRPr="005C1B6A">
        <w:rPr>
          <w:rFonts w:ascii="Century Gothic" w:hAnsi="Century Gothic"/>
          <w:sz w:val="21"/>
          <w:szCs w:val="21"/>
        </w:rPr>
        <w:t xml:space="preserve">Por </w:t>
      </w:r>
      <w:r w:rsidR="000248DF">
        <w:rPr>
          <w:rFonts w:ascii="Century Gothic" w:hAnsi="Century Gothic"/>
          <w:sz w:val="21"/>
          <w:szCs w:val="21"/>
        </w:rPr>
        <w:t xml:space="preserve">lo </w:t>
      </w:r>
      <w:r w:rsidRPr="005C1B6A">
        <w:rPr>
          <w:rFonts w:ascii="Century Gothic" w:hAnsi="Century Gothic"/>
          <w:sz w:val="21"/>
          <w:szCs w:val="21"/>
        </w:rPr>
        <w:t>tanto es fundamental seguir desarrollando las oportunidades de inversión y generando la confianza para que estas inversiones detonen el crecimiento y el empleo que a su vez requiere la población, complementándolo con los planes de capacitación de acuerdo a las necesidades de las diferentes empresas para tener mano de obra calificada.</w:t>
      </w:r>
    </w:p>
    <w:p w:rsidR="008D334E" w:rsidRPr="006C4983" w:rsidRDefault="00076498">
      <w:pPr>
        <w:pStyle w:val="Textoindependiente"/>
        <w:spacing w:before="161" w:line="259" w:lineRule="auto"/>
        <w:ind w:left="101" w:right="100"/>
        <w:jc w:val="both"/>
        <w:rPr>
          <w:rFonts w:ascii="Century Gothic" w:hAnsi="Century Gothic"/>
          <w:sz w:val="21"/>
          <w:szCs w:val="21"/>
        </w:rPr>
      </w:pPr>
      <w:r w:rsidRPr="006C4983">
        <w:rPr>
          <w:rFonts w:ascii="Century Gothic" w:hAnsi="Century Gothic"/>
          <w:sz w:val="21"/>
          <w:szCs w:val="21"/>
        </w:rPr>
        <w:lastRenderedPageBreak/>
        <w:t xml:space="preserve">Se han </w:t>
      </w:r>
      <w:r w:rsidR="005C1B6A">
        <w:rPr>
          <w:rFonts w:ascii="Century Gothic" w:hAnsi="Century Gothic"/>
          <w:sz w:val="21"/>
          <w:szCs w:val="21"/>
        </w:rPr>
        <w:t>implementado</w:t>
      </w:r>
      <w:r w:rsidRPr="006C4983">
        <w:rPr>
          <w:rFonts w:ascii="Century Gothic" w:hAnsi="Century Gothic"/>
          <w:sz w:val="21"/>
          <w:szCs w:val="21"/>
        </w:rPr>
        <w:t xml:space="preserve"> distintas estrategias en capacitación y formación, y comercialización, entre otras acciones generadas por gobierno y agrupaciones empresariales; y ha sido notorio el mejoramiento en un número muy pequeño de empresas; por tanto sabemos que necesitamos primeramente la integración del sector, la unión de los empresarios, el cambio en la cultura y visión empresarial; y sobre todo la motivación a ellos para tener mayor participación en la estrategias a realizar.</w:t>
      </w:r>
    </w:p>
    <w:p w:rsidR="000D32DB" w:rsidRDefault="000D32DB">
      <w:pPr>
        <w:spacing w:line="259" w:lineRule="auto"/>
        <w:jc w:val="both"/>
      </w:pPr>
    </w:p>
    <w:p w:rsidR="000D32DB" w:rsidRDefault="000D32DB">
      <w:pPr>
        <w:spacing w:line="259" w:lineRule="auto"/>
        <w:jc w:val="both"/>
      </w:pPr>
    </w:p>
    <w:p w:rsidR="00327195" w:rsidRDefault="00327195">
      <w:pPr>
        <w:spacing w:line="259" w:lineRule="auto"/>
        <w:jc w:val="both"/>
      </w:pPr>
      <w:r>
        <w:t>POSIBLES SOLUCIONES</w:t>
      </w:r>
    </w:p>
    <w:p w:rsidR="00327195" w:rsidRDefault="00327195">
      <w:pPr>
        <w:spacing w:line="259" w:lineRule="auto"/>
        <w:jc w:val="both"/>
      </w:pPr>
      <w:r>
        <w:t>Narrar las acciones que van a realizar para solucionar la problemática</w:t>
      </w:r>
    </w:p>
    <w:p w:rsidR="00327195" w:rsidRDefault="00327195">
      <w:pPr>
        <w:spacing w:line="259" w:lineRule="auto"/>
        <w:jc w:val="both"/>
      </w:pPr>
      <w:bookmarkStart w:id="0" w:name="_GoBack"/>
      <w:bookmarkEnd w:id="0"/>
    </w:p>
    <w:p w:rsidR="00327195" w:rsidRDefault="00327195">
      <w:pPr>
        <w:spacing w:line="259" w:lineRule="auto"/>
        <w:jc w:val="both"/>
      </w:pPr>
    </w:p>
    <w:p w:rsidR="00327195" w:rsidRDefault="00327195">
      <w:pPr>
        <w:spacing w:line="259" w:lineRule="auto"/>
        <w:jc w:val="both"/>
      </w:pPr>
    </w:p>
    <w:p w:rsidR="00327195" w:rsidRDefault="00327195">
      <w:pPr>
        <w:spacing w:line="259" w:lineRule="auto"/>
        <w:jc w:val="both"/>
      </w:pPr>
    </w:p>
    <w:tbl>
      <w:tblPr>
        <w:tblW w:w="9910" w:type="dxa"/>
        <w:tblCellMar>
          <w:left w:w="70" w:type="dxa"/>
          <w:right w:w="70" w:type="dxa"/>
        </w:tblCellMar>
        <w:tblLook w:val="04A0" w:firstRow="1" w:lastRow="0" w:firstColumn="1" w:lastColumn="0" w:noHBand="0" w:noVBand="1"/>
      </w:tblPr>
      <w:tblGrid>
        <w:gridCol w:w="1555"/>
        <w:gridCol w:w="1783"/>
        <w:gridCol w:w="2386"/>
        <w:gridCol w:w="1683"/>
        <w:gridCol w:w="2503"/>
      </w:tblGrid>
      <w:tr w:rsidR="000D32DB" w:rsidRPr="000D32DB" w:rsidTr="001E255B">
        <w:trPr>
          <w:trHeight w:val="300"/>
        </w:trPr>
        <w:tc>
          <w:tcPr>
            <w:tcW w:w="1555"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p w:rsidR="000D32DB" w:rsidRPr="000D32DB" w:rsidRDefault="000D32DB" w:rsidP="000D32DB">
            <w:pPr>
              <w:widowControl/>
              <w:autoSpaceDE/>
              <w:autoSpaceDN/>
              <w:jc w:val="center"/>
              <w:rPr>
                <w:rFonts w:ascii="Calibri" w:eastAsia="Times New Roman" w:hAnsi="Calibri" w:cs="Calibri"/>
                <w:b/>
                <w:bCs/>
                <w:color w:val="000000"/>
                <w:lang w:val="es-MX" w:eastAsia="es-MX" w:bidi="ar-SA"/>
              </w:rPr>
            </w:pPr>
            <w:r w:rsidRPr="000D32DB">
              <w:rPr>
                <w:rFonts w:ascii="Calibri" w:eastAsia="Times New Roman" w:hAnsi="Calibri" w:cs="Calibri"/>
                <w:b/>
                <w:bCs/>
                <w:color w:val="000000"/>
                <w:lang w:val="es-MX" w:eastAsia="es-MX" w:bidi="ar-SA"/>
              </w:rPr>
              <w:t>Programa</w:t>
            </w:r>
          </w:p>
        </w:tc>
        <w:tc>
          <w:tcPr>
            <w:tcW w:w="1783" w:type="dxa"/>
            <w:tcBorders>
              <w:top w:val="single" w:sz="4" w:space="0" w:color="auto"/>
              <w:left w:val="nil"/>
              <w:bottom w:val="single" w:sz="4" w:space="0" w:color="auto"/>
              <w:right w:val="single" w:sz="4" w:space="0" w:color="auto"/>
            </w:tcBorders>
            <w:shd w:val="clear" w:color="000000" w:fill="A9D08E"/>
            <w:noWrap/>
            <w:vAlign w:val="bottom"/>
            <w:hideMark/>
          </w:tcPr>
          <w:p w:rsidR="000D32DB" w:rsidRPr="000D32DB" w:rsidRDefault="000D32DB" w:rsidP="000D32DB">
            <w:pPr>
              <w:widowControl/>
              <w:autoSpaceDE/>
              <w:autoSpaceDN/>
              <w:jc w:val="center"/>
              <w:rPr>
                <w:rFonts w:ascii="Calibri" w:eastAsia="Times New Roman" w:hAnsi="Calibri" w:cs="Calibri"/>
                <w:b/>
                <w:bCs/>
                <w:color w:val="000000"/>
                <w:lang w:val="es-MX" w:eastAsia="es-MX" w:bidi="ar-SA"/>
              </w:rPr>
            </w:pPr>
            <w:r w:rsidRPr="000D32DB">
              <w:rPr>
                <w:rFonts w:ascii="Calibri" w:eastAsia="Times New Roman" w:hAnsi="Calibri" w:cs="Calibri"/>
                <w:b/>
                <w:bCs/>
                <w:color w:val="000000"/>
                <w:lang w:val="es-MX" w:eastAsia="es-MX" w:bidi="ar-SA"/>
              </w:rPr>
              <w:t>Población Objetivo</w:t>
            </w:r>
          </w:p>
        </w:tc>
        <w:tc>
          <w:tcPr>
            <w:tcW w:w="2386" w:type="dxa"/>
            <w:tcBorders>
              <w:top w:val="single" w:sz="4" w:space="0" w:color="auto"/>
              <w:left w:val="nil"/>
              <w:bottom w:val="single" w:sz="4" w:space="0" w:color="auto"/>
              <w:right w:val="single" w:sz="4" w:space="0" w:color="auto"/>
            </w:tcBorders>
            <w:shd w:val="clear" w:color="000000" w:fill="A9D08E"/>
            <w:noWrap/>
            <w:vAlign w:val="bottom"/>
            <w:hideMark/>
          </w:tcPr>
          <w:p w:rsidR="000D32DB" w:rsidRPr="000D32DB" w:rsidRDefault="000D32DB" w:rsidP="000D32DB">
            <w:pPr>
              <w:widowControl/>
              <w:autoSpaceDE/>
              <w:autoSpaceDN/>
              <w:jc w:val="center"/>
              <w:rPr>
                <w:rFonts w:ascii="Calibri" w:eastAsia="Times New Roman" w:hAnsi="Calibri" w:cs="Calibri"/>
                <w:b/>
                <w:bCs/>
                <w:color w:val="000000"/>
                <w:lang w:val="es-MX" w:eastAsia="es-MX" w:bidi="ar-SA"/>
              </w:rPr>
            </w:pPr>
            <w:r w:rsidRPr="000D32DB">
              <w:rPr>
                <w:rFonts w:ascii="Calibri" w:eastAsia="Times New Roman" w:hAnsi="Calibri" w:cs="Calibri"/>
                <w:b/>
                <w:bCs/>
                <w:color w:val="000000"/>
                <w:lang w:val="es-MX" w:eastAsia="es-MX" w:bidi="ar-SA"/>
              </w:rPr>
              <w:t>Objetivo del Programa</w:t>
            </w:r>
          </w:p>
        </w:tc>
        <w:tc>
          <w:tcPr>
            <w:tcW w:w="1683" w:type="dxa"/>
            <w:tcBorders>
              <w:top w:val="single" w:sz="4" w:space="0" w:color="auto"/>
              <w:left w:val="nil"/>
              <w:bottom w:val="single" w:sz="4" w:space="0" w:color="auto"/>
              <w:right w:val="single" w:sz="4" w:space="0" w:color="auto"/>
            </w:tcBorders>
            <w:shd w:val="clear" w:color="000000" w:fill="A9D08E"/>
            <w:noWrap/>
            <w:vAlign w:val="bottom"/>
            <w:hideMark/>
          </w:tcPr>
          <w:p w:rsidR="000D32DB" w:rsidRPr="000D32DB" w:rsidRDefault="000D32DB" w:rsidP="000D32DB">
            <w:pPr>
              <w:widowControl/>
              <w:autoSpaceDE/>
              <w:autoSpaceDN/>
              <w:jc w:val="center"/>
              <w:rPr>
                <w:rFonts w:ascii="Calibri" w:eastAsia="Times New Roman" w:hAnsi="Calibri" w:cs="Calibri"/>
                <w:b/>
                <w:bCs/>
                <w:color w:val="000000"/>
                <w:lang w:val="es-MX" w:eastAsia="es-MX" w:bidi="ar-SA"/>
              </w:rPr>
            </w:pPr>
            <w:r w:rsidRPr="000D32DB">
              <w:rPr>
                <w:rFonts w:ascii="Calibri" w:eastAsia="Times New Roman" w:hAnsi="Calibri" w:cs="Calibri"/>
                <w:b/>
                <w:bCs/>
                <w:color w:val="000000"/>
                <w:lang w:val="es-MX" w:eastAsia="es-MX" w:bidi="ar-SA"/>
              </w:rPr>
              <w:t>Operación</w:t>
            </w:r>
          </w:p>
        </w:tc>
        <w:tc>
          <w:tcPr>
            <w:tcW w:w="2503" w:type="dxa"/>
            <w:tcBorders>
              <w:top w:val="single" w:sz="4" w:space="0" w:color="auto"/>
              <w:left w:val="nil"/>
              <w:bottom w:val="single" w:sz="4" w:space="0" w:color="auto"/>
              <w:right w:val="single" w:sz="4" w:space="0" w:color="auto"/>
            </w:tcBorders>
            <w:shd w:val="clear" w:color="000000" w:fill="A9D08E"/>
            <w:noWrap/>
            <w:vAlign w:val="bottom"/>
            <w:hideMark/>
          </w:tcPr>
          <w:p w:rsidR="000D32DB" w:rsidRPr="000D32DB" w:rsidRDefault="000D32DB" w:rsidP="000D32DB">
            <w:pPr>
              <w:widowControl/>
              <w:autoSpaceDE/>
              <w:autoSpaceDN/>
              <w:jc w:val="center"/>
              <w:rPr>
                <w:rFonts w:ascii="Calibri" w:eastAsia="Times New Roman" w:hAnsi="Calibri" w:cs="Calibri"/>
                <w:b/>
                <w:bCs/>
                <w:color w:val="000000"/>
                <w:lang w:val="es-MX" w:eastAsia="es-MX" w:bidi="ar-SA"/>
              </w:rPr>
            </w:pPr>
            <w:r w:rsidRPr="000D32DB">
              <w:rPr>
                <w:rFonts w:ascii="Calibri" w:eastAsia="Times New Roman" w:hAnsi="Calibri" w:cs="Calibri"/>
                <w:b/>
                <w:bCs/>
                <w:color w:val="000000"/>
                <w:lang w:val="es-MX" w:eastAsia="es-MX" w:bidi="ar-SA"/>
              </w:rPr>
              <w:t>Resultados</w:t>
            </w:r>
          </w:p>
        </w:tc>
      </w:tr>
      <w:tr w:rsidR="000D32DB" w:rsidRPr="000D32DB" w:rsidTr="001E255B">
        <w:trPr>
          <w:trHeight w:val="4800"/>
        </w:trPr>
        <w:tc>
          <w:tcPr>
            <w:tcW w:w="1555" w:type="dxa"/>
            <w:tcBorders>
              <w:top w:val="nil"/>
              <w:left w:val="single" w:sz="4" w:space="0" w:color="auto"/>
              <w:bottom w:val="single" w:sz="4" w:space="0" w:color="auto"/>
              <w:right w:val="single" w:sz="4" w:space="0" w:color="auto"/>
            </w:tcBorders>
            <w:shd w:val="clear" w:color="auto" w:fill="auto"/>
            <w:hideMark/>
          </w:tcPr>
          <w:p w:rsidR="000D32DB" w:rsidRPr="001E255B" w:rsidRDefault="001E255B" w:rsidP="000D32DB">
            <w:pPr>
              <w:widowControl/>
              <w:autoSpaceDE/>
              <w:autoSpaceDN/>
              <w:rPr>
                <w:rFonts w:ascii="Calibri" w:eastAsia="Times New Roman" w:hAnsi="Calibri" w:cs="Calibri"/>
                <w:b/>
                <w:color w:val="000000"/>
                <w:lang w:val="es-MX" w:eastAsia="es-MX" w:bidi="ar-SA"/>
              </w:rPr>
            </w:pPr>
            <w:r w:rsidRPr="001E255B">
              <w:rPr>
                <w:rFonts w:ascii="Calibri" w:eastAsia="Times New Roman" w:hAnsi="Calibri" w:cs="Calibri"/>
                <w:b/>
                <w:color w:val="000000"/>
                <w:lang w:val="es-MX" w:eastAsia="es-MX" w:bidi="ar-SA"/>
              </w:rPr>
              <w:t>Generación de Oportunidades Laborales</w:t>
            </w:r>
            <w:r w:rsidR="000D32DB" w:rsidRPr="001E255B">
              <w:rPr>
                <w:rFonts w:ascii="Calibri" w:eastAsia="Times New Roman" w:hAnsi="Calibri" w:cs="Calibri"/>
                <w:b/>
                <w:color w:val="000000"/>
                <w:lang w:val="es-MX" w:eastAsia="es-MX" w:bidi="ar-SA"/>
              </w:rPr>
              <w:t>.</w:t>
            </w:r>
            <w:r w:rsidR="00233EF8" w:rsidRPr="001E255B">
              <w:rPr>
                <w:rFonts w:ascii="Calibri" w:eastAsia="Times New Roman" w:hAnsi="Calibri" w:cs="Calibri"/>
                <w:b/>
                <w:color w:val="000000"/>
                <w:lang w:val="es-MX" w:eastAsia="es-MX" w:bidi="ar-SA"/>
              </w:rPr>
              <w:br/>
            </w:r>
          </w:p>
        </w:tc>
        <w:tc>
          <w:tcPr>
            <w:tcW w:w="1783" w:type="dxa"/>
            <w:tcBorders>
              <w:top w:val="nil"/>
              <w:left w:val="nil"/>
              <w:bottom w:val="single" w:sz="4" w:space="0" w:color="auto"/>
              <w:right w:val="single" w:sz="4" w:space="0" w:color="auto"/>
            </w:tcBorders>
            <w:shd w:val="clear" w:color="auto" w:fill="auto"/>
            <w:hideMark/>
          </w:tcPr>
          <w:p w:rsidR="000D32DB" w:rsidRPr="000D32DB" w:rsidRDefault="000D32DB" w:rsidP="000D32DB">
            <w:pPr>
              <w:widowControl/>
              <w:autoSpaceDE/>
              <w:autoSpaceDN/>
              <w:rPr>
                <w:rFonts w:ascii="Calibri" w:eastAsia="Times New Roman" w:hAnsi="Calibri" w:cs="Calibri"/>
                <w:color w:val="000000"/>
                <w:lang w:val="es-MX" w:eastAsia="es-MX" w:bidi="ar-SA"/>
              </w:rPr>
            </w:pPr>
            <w:r w:rsidRPr="000D32DB">
              <w:rPr>
                <w:rFonts w:ascii="Calibri" w:eastAsia="Times New Roman" w:hAnsi="Calibri" w:cs="Calibri"/>
                <w:color w:val="000000"/>
                <w:lang w:val="es-MX" w:eastAsia="es-MX" w:bidi="ar-SA"/>
              </w:rPr>
              <w:t>Empresarios que busquen el desarrollo de sus empresas o negocios y personas que sean buscadores de empleo.</w:t>
            </w:r>
          </w:p>
        </w:tc>
        <w:tc>
          <w:tcPr>
            <w:tcW w:w="2386" w:type="dxa"/>
            <w:tcBorders>
              <w:top w:val="nil"/>
              <w:left w:val="nil"/>
              <w:bottom w:val="single" w:sz="4" w:space="0" w:color="auto"/>
              <w:right w:val="single" w:sz="4" w:space="0" w:color="auto"/>
            </w:tcBorders>
            <w:shd w:val="clear" w:color="auto" w:fill="auto"/>
            <w:hideMark/>
          </w:tcPr>
          <w:p w:rsidR="000D32DB" w:rsidRPr="000D32DB" w:rsidRDefault="000D32DB" w:rsidP="000D32DB">
            <w:pPr>
              <w:widowControl/>
              <w:autoSpaceDE/>
              <w:autoSpaceDN/>
              <w:rPr>
                <w:rFonts w:ascii="Calibri" w:eastAsia="Times New Roman" w:hAnsi="Calibri" w:cs="Calibri"/>
                <w:color w:val="000000"/>
                <w:lang w:val="es-MX" w:eastAsia="es-MX" w:bidi="ar-SA"/>
              </w:rPr>
            </w:pPr>
            <w:r w:rsidRPr="000D32DB">
              <w:rPr>
                <w:rFonts w:ascii="Calibri" w:eastAsia="Times New Roman" w:hAnsi="Calibri" w:cs="Calibri"/>
                <w:color w:val="000000"/>
                <w:lang w:val="es-MX" w:eastAsia="es-MX" w:bidi="ar-SA"/>
              </w:rPr>
              <w:t>Brindar atención a personas que propietarias de empresas que busquen alternativas y proyectos para el desarrollo de sus empresas y negocios, de igua</w:t>
            </w:r>
            <w:r w:rsidR="007D7CF8">
              <w:rPr>
                <w:rFonts w:ascii="Calibri" w:eastAsia="Times New Roman" w:hAnsi="Calibri" w:cs="Calibri"/>
                <w:color w:val="000000"/>
                <w:lang w:val="es-MX" w:eastAsia="es-MX" w:bidi="ar-SA"/>
              </w:rPr>
              <w:t>l</w:t>
            </w:r>
            <w:r w:rsidRPr="000D32DB">
              <w:rPr>
                <w:rFonts w:ascii="Calibri" w:eastAsia="Times New Roman" w:hAnsi="Calibri" w:cs="Calibri"/>
                <w:color w:val="000000"/>
                <w:lang w:val="es-MX" w:eastAsia="es-MX" w:bidi="ar-SA"/>
              </w:rPr>
              <w:t xml:space="preserve"> forma apoyar a la población que busca empleo ya sea mediante la prestación de servicios de vinculación laboral y/o apoyos económicos o en especie, con la finalidad de facilitar su colocación de un puesto de trabajo o actividad productiva.</w:t>
            </w:r>
          </w:p>
        </w:tc>
        <w:tc>
          <w:tcPr>
            <w:tcW w:w="1683" w:type="dxa"/>
            <w:tcBorders>
              <w:top w:val="nil"/>
              <w:left w:val="nil"/>
              <w:bottom w:val="single" w:sz="4" w:space="0" w:color="auto"/>
              <w:right w:val="single" w:sz="4" w:space="0" w:color="auto"/>
            </w:tcBorders>
            <w:shd w:val="clear" w:color="auto" w:fill="auto"/>
            <w:hideMark/>
          </w:tcPr>
          <w:p w:rsidR="000D32DB" w:rsidRPr="000D32DB" w:rsidRDefault="000D32DB" w:rsidP="000D32DB">
            <w:pPr>
              <w:widowControl/>
              <w:autoSpaceDE/>
              <w:autoSpaceDN/>
              <w:rPr>
                <w:rFonts w:ascii="Calibri" w:eastAsia="Times New Roman" w:hAnsi="Calibri" w:cs="Calibri"/>
                <w:color w:val="000000"/>
                <w:lang w:val="es-MX" w:eastAsia="es-MX" w:bidi="ar-SA"/>
              </w:rPr>
            </w:pPr>
            <w:r w:rsidRPr="000D32DB">
              <w:rPr>
                <w:rFonts w:ascii="Calibri" w:eastAsia="Times New Roman" w:hAnsi="Calibri" w:cs="Calibri"/>
                <w:color w:val="000000"/>
                <w:lang w:val="es-MX" w:eastAsia="es-MX" w:bidi="ar-SA"/>
              </w:rPr>
              <w:t xml:space="preserve">Con el programa Desarrollo Empresarial y Empleo, se pretende apoyar a las empresas y personas del </w:t>
            </w:r>
            <w:r w:rsidR="00DE40DB">
              <w:rPr>
                <w:rFonts w:ascii="Calibri" w:eastAsia="Times New Roman" w:hAnsi="Calibri" w:cs="Calibri"/>
                <w:color w:val="000000"/>
                <w:lang w:val="es-MX" w:eastAsia="es-MX" w:bidi="ar-SA"/>
              </w:rPr>
              <w:t>Municipio</w:t>
            </w:r>
            <w:r w:rsidRPr="000D32DB">
              <w:rPr>
                <w:rFonts w:ascii="Calibri" w:eastAsia="Times New Roman" w:hAnsi="Calibri" w:cs="Calibri"/>
                <w:color w:val="000000"/>
                <w:lang w:val="es-MX" w:eastAsia="es-MX" w:bidi="ar-SA"/>
              </w:rPr>
              <w:t xml:space="preserve"> de Apaseo el Grande que busquen emplearse o </w:t>
            </w:r>
            <w:proofErr w:type="spellStart"/>
            <w:r w:rsidRPr="000D32DB">
              <w:rPr>
                <w:rFonts w:ascii="Calibri" w:eastAsia="Times New Roman" w:hAnsi="Calibri" w:cs="Calibri"/>
                <w:color w:val="000000"/>
                <w:lang w:val="es-MX" w:eastAsia="es-MX" w:bidi="ar-SA"/>
              </w:rPr>
              <w:t>autoemplearse</w:t>
            </w:r>
            <w:proofErr w:type="spellEnd"/>
            <w:r w:rsidRPr="000D32DB">
              <w:rPr>
                <w:rFonts w:ascii="Calibri" w:eastAsia="Times New Roman" w:hAnsi="Calibri" w:cs="Calibri"/>
                <w:color w:val="000000"/>
                <w:lang w:val="es-MX" w:eastAsia="es-MX" w:bidi="ar-SA"/>
              </w:rPr>
              <w:t>.</w:t>
            </w:r>
          </w:p>
        </w:tc>
        <w:tc>
          <w:tcPr>
            <w:tcW w:w="2503" w:type="dxa"/>
            <w:tcBorders>
              <w:top w:val="nil"/>
              <w:left w:val="nil"/>
              <w:bottom w:val="single" w:sz="4" w:space="0" w:color="auto"/>
              <w:right w:val="single" w:sz="4" w:space="0" w:color="auto"/>
            </w:tcBorders>
            <w:shd w:val="clear" w:color="auto" w:fill="auto"/>
            <w:hideMark/>
          </w:tcPr>
          <w:p w:rsidR="000D32DB" w:rsidRPr="000D32DB" w:rsidRDefault="000D32DB" w:rsidP="000D32DB">
            <w:pPr>
              <w:widowControl/>
              <w:autoSpaceDE/>
              <w:autoSpaceDN/>
              <w:rPr>
                <w:rFonts w:ascii="Calibri" w:eastAsia="Times New Roman" w:hAnsi="Calibri" w:cs="Calibri"/>
                <w:color w:val="000000"/>
                <w:lang w:val="es-MX" w:eastAsia="es-MX" w:bidi="ar-SA"/>
              </w:rPr>
            </w:pPr>
            <w:r w:rsidRPr="000D32DB">
              <w:rPr>
                <w:rFonts w:ascii="Calibri" w:eastAsia="Times New Roman" w:hAnsi="Calibri" w:cs="Calibri"/>
                <w:color w:val="000000"/>
                <w:lang w:val="es-MX" w:eastAsia="es-MX" w:bidi="ar-SA"/>
              </w:rPr>
              <w:t xml:space="preserve">Durante 2020 se vinculó a la población de que buscaba empleo en las empresas y negocios establecidos en el </w:t>
            </w:r>
            <w:r w:rsidR="00DE40DB">
              <w:rPr>
                <w:rFonts w:ascii="Calibri" w:eastAsia="Times New Roman" w:hAnsi="Calibri" w:cs="Calibri"/>
                <w:color w:val="000000"/>
                <w:lang w:val="es-MX" w:eastAsia="es-MX" w:bidi="ar-SA"/>
              </w:rPr>
              <w:t>Municipio</w:t>
            </w:r>
            <w:r w:rsidRPr="000D32DB">
              <w:rPr>
                <w:rFonts w:ascii="Calibri" w:eastAsia="Times New Roman" w:hAnsi="Calibri" w:cs="Calibri"/>
                <w:color w:val="000000"/>
                <w:lang w:val="es-MX" w:eastAsia="es-MX" w:bidi="ar-SA"/>
              </w:rPr>
              <w:t>, a través de la bolsa de trabajo de la Dirección de Desarrollo Económico Sustentable.</w:t>
            </w:r>
          </w:p>
        </w:tc>
      </w:tr>
    </w:tbl>
    <w:p w:rsidR="000D32DB" w:rsidRDefault="000D32DB">
      <w:pPr>
        <w:spacing w:line="259" w:lineRule="auto"/>
        <w:jc w:val="both"/>
      </w:pPr>
    </w:p>
    <w:p w:rsidR="000D32DB" w:rsidRDefault="000D32DB">
      <w:pPr>
        <w:spacing w:line="259" w:lineRule="auto"/>
        <w:jc w:val="both"/>
      </w:pPr>
    </w:p>
    <w:p w:rsidR="000D32DB" w:rsidRDefault="000D32DB">
      <w:pPr>
        <w:spacing w:line="259" w:lineRule="auto"/>
        <w:jc w:val="both"/>
      </w:pPr>
    </w:p>
    <w:p w:rsidR="00E575C9" w:rsidRDefault="00E575C9">
      <w:pPr>
        <w:spacing w:line="259" w:lineRule="auto"/>
        <w:jc w:val="both"/>
      </w:pPr>
    </w:p>
    <w:p w:rsidR="00E575C9" w:rsidRDefault="00E575C9">
      <w:pPr>
        <w:spacing w:line="259" w:lineRule="auto"/>
        <w:jc w:val="both"/>
      </w:pPr>
    </w:p>
    <w:p w:rsidR="00B17063" w:rsidRDefault="00B17063">
      <w:pPr>
        <w:spacing w:line="259" w:lineRule="auto"/>
        <w:jc w:val="both"/>
        <w:rPr>
          <w:rFonts w:ascii="Century Gothic" w:hAnsi="Century Gothic"/>
        </w:rPr>
      </w:pPr>
    </w:p>
    <w:p w:rsidR="00B17063" w:rsidRDefault="00B17063">
      <w:pPr>
        <w:spacing w:line="259" w:lineRule="auto"/>
        <w:jc w:val="both"/>
        <w:rPr>
          <w:rFonts w:ascii="Century Gothic" w:hAnsi="Century Gothic"/>
        </w:rPr>
      </w:pPr>
    </w:p>
    <w:p w:rsidR="00B17063" w:rsidRDefault="00B17063">
      <w:pPr>
        <w:spacing w:line="259" w:lineRule="auto"/>
        <w:jc w:val="both"/>
        <w:rPr>
          <w:rFonts w:ascii="Century Gothic" w:hAnsi="Century Gothic"/>
        </w:rPr>
      </w:pPr>
    </w:p>
    <w:p w:rsidR="00560C4A" w:rsidRDefault="00560C4A">
      <w:pPr>
        <w:spacing w:line="259" w:lineRule="auto"/>
        <w:jc w:val="both"/>
        <w:rPr>
          <w:rFonts w:ascii="Century Gothic" w:hAnsi="Century Gothic"/>
        </w:rPr>
      </w:pPr>
    </w:p>
    <w:p w:rsidR="00560C4A" w:rsidRDefault="00560C4A">
      <w:pPr>
        <w:spacing w:line="259" w:lineRule="auto"/>
        <w:jc w:val="both"/>
        <w:rPr>
          <w:rFonts w:ascii="Century Gothic" w:hAnsi="Century Gothic"/>
        </w:rPr>
      </w:pPr>
    </w:p>
    <w:p w:rsidR="00560C4A" w:rsidRDefault="00560C4A">
      <w:pPr>
        <w:spacing w:line="259" w:lineRule="auto"/>
        <w:jc w:val="both"/>
        <w:rPr>
          <w:rFonts w:ascii="Century Gothic" w:hAnsi="Century Gothic"/>
        </w:rPr>
      </w:pPr>
    </w:p>
    <w:p w:rsidR="005C1B6A" w:rsidRDefault="005C1B6A">
      <w:pPr>
        <w:spacing w:line="259" w:lineRule="auto"/>
        <w:jc w:val="both"/>
        <w:rPr>
          <w:rFonts w:ascii="Century Gothic" w:hAnsi="Century Gothic"/>
        </w:rPr>
      </w:pPr>
    </w:p>
    <w:p w:rsidR="005C1B6A" w:rsidRDefault="005C1B6A">
      <w:pPr>
        <w:spacing w:line="259" w:lineRule="auto"/>
        <w:jc w:val="both"/>
        <w:rPr>
          <w:rFonts w:ascii="Century Gothic" w:hAnsi="Century Gothic"/>
        </w:rPr>
      </w:pPr>
    </w:p>
    <w:p w:rsidR="005C1B6A" w:rsidRDefault="005C1B6A">
      <w:pPr>
        <w:spacing w:line="259" w:lineRule="auto"/>
        <w:jc w:val="both"/>
        <w:rPr>
          <w:rFonts w:ascii="Century Gothic" w:hAnsi="Century Gothic"/>
        </w:rPr>
      </w:pPr>
    </w:p>
    <w:p w:rsidR="005C1B6A" w:rsidRDefault="005C1B6A">
      <w:pPr>
        <w:spacing w:line="259" w:lineRule="auto"/>
        <w:jc w:val="both"/>
        <w:rPr>
          <w:rFonts w:ascii="Century Gothic" w:hAnsi="Century Gothic"/>
        </w:rPr>
      </w:pPr>
    </w:p>
    <w:p w:rsidR="005C1B6A" w:rsidRDefault="005C1B6A">
      <w:pPr>
        <w:spacing w:line="259" w:lineRule="auto"/>
        <w:jc w:val="both"/>
        <w:rPr>
          <w:rFonts w:ascii="Century Gothic" w:hAnsi="Century Gothic"/>
        </w:rPr>
      </w:pPr>
    </w:p>
    <w:p w:rsidR="005C1B6A" w:rsidRDefault="005C1B6A">
      <w:pPr>
        <w:spacing w:line="259" w:lineRule="auto"/>
        <w:jc w:val="both"/>
        <w:rPr>
          <w:rFonts w:ascii="Century Gothic" w:hAnsi="Century Gothic"/>
        </w:rPr>
      </w:pPr>
    </w:p>
    <w:p w:rsidR="005C1B6A" w:rsidRDefault="005C1B6A">
      <w:pPr>
        <w:spacing w:line="259" w:lineRule="auto"/>
        <w:jc w:val="both"/>
        <w:rPr>
          <w:rFonts w:ascii="Century Gothic" w:hAnsi="Century Gothic"/>
        </w:rPr>
      </w:pPr>
    </w:p>
    <w:p w:rsidR="005C1B6A" w:rsidRDefault="005C1B6A">
      <w:pPr>
        <w:spacing w:line="259" w:lineRule="auto"/>
        <w:jc w:val="both"/>
        <w:rPr>
          <w:rFonts w:ascii="Century Gothic" w:hAnsi="Century Gothic"/>
        </w:rPr>
      </w:pPr>
    </w:p>
    <w:p w:rsidR="005C1B6A" w:rsidRDefault="005C1B6A">
      <w:pPr>
        <w:spacing w:line="259" w:lineRule="auto"/>
        <w:jc w:val="both"/>
        <w:rPr>
          <w:rFonts w:ascii="Century Gothic" w:hAnsi="Century Gothic"/>
        </w:rPr>
      </w:pPr>
    </w:p>
    <w:p w:rsidR="00560C4A" w:rsidRDefault="00560C4A" w:rsidP="00EC42B3">
      <w:pPr>
        <w:pStyle w:val="Ttulo1"/>
        <w:spacing w:before="22"/>
        <w:ind w:left="0"/>
        <w:jc w:val="both"/>
      </w:pPr>
      <w:r>
        <w:t>ARBOL DE PROBLEMA</w:t>
      </w:r>
    </w:p>
    <w:p w:rsidR="00560C4A" w:rsidRDefault="00560C4A" w:rsidP="00560C4A">
      <w:pPr>
        <w:pStyle w:val="Ttulo1"/>
        <w:spacing w:before="22"/>
        <w:ind w:left="101"/>
        <w:jc w:val="both"/>
      </w:pPr>
    </w:p>
    <w:p w:rsidR="00560C4A" w:rsidRDefault="00560C4A">
      <w:pPr>
        <w:spacing w:line="259" w:lineRule="auto"/>
        <w:jc w:val="both"/>
        <w:rPr>
          <w:rFonts w:ascii="Century Gothic" w:hAnsi="Century Gothic"/>
        </w:rPr>
      </w:pPr>
    </w:p>
    <w:p w:rsidR="006E46F8" w:rsidRPr="00EC42B3" w:rsidRDefault="006E46F8" w:rsidP="00EC42B3">
      <w:pPr>
        <w:pStyle w:val="Ttulo1"/>
        <w:spacing w:before="22"/>
        <w:ind w:left="0"/>
        <w:jc w:val="both"/>
      </w:pPr>
      <w:r w:rsidRPr="00EC42B3">
        <w:t>DETERMINACIÓN Y JUSTIFICACIÓN DE LOS OBJETIVOS DE LA INTERVENCIÓN</w:t>
      </w:r>
    </w:p>
    <w:p w:rsidR="00560C4A" w:rsidRDefault="00560C4A">
      <w:pPr>
        <w:spacing w:line="259" w:lineRule="auto"/>
        <w:jc w:val="both"/>
        <w:rPr>
          <w:rFonts w:ascii="Century Gothic" w:hAnsi="Century Gothic"/>
        </w:rPr>
      </w:pPr>
    </w:p>
    <w:p w:rsidR="00EC42B3" w:rsidRDefault="00EC42B3">
      <w:pPr>
        <w:spacing w:line="259" w:lineRule="auto"/>
        <w:jc w:val="both"/>
        <w:rPr>
          <w:rFonts w:ascii="Century Gothic" w:hAnsi="Century Gothic"/>
          <w:sz w:val="21"/>
          <w:szCs w:val="21"/>
        </w:rPr>
      </w:pPr>
      <w:r w:rsidRPr="00EC42B3">
        <w:rPr>
          <w:rFonts w:ascii="Century Gothic" w:hAnsi="Century Gothic"/>
          <w:sz w:val="21"/>
          <w:szCs w:val="21"/>
        </w:rPr>
        <w:t xml:space="preserve">El programa presupuestario </w:t>
      </w:r>
      <w:r w:rsidRPr="000D32DB">
        <w:rPr>
          <w:rFonts w:ascii="Century Gothic" w:hAnsi="Century Gothic"/>
          <w:sz w:val="21"/>
          <w:szCs w:val="21"/>
        </w:rPr>
        <w:t>Desarrollo Empresarial y Empleo</w:t>
      </w:r>
      <w:r w:rsidR="00233EF8">
        <w:rPr>
          <w:rFonts w:ascii="Century Gothic" w:hAnsi="Century Gothic"/>
          <w:sz w:val="21"/>
          <w:szCs w:val="21"/>
        </w:rPr>
        <w:t xml:space="preserve"> </w:t>
      </w:r>
      <w:r w:rsidR="00233EF8" w:rsidRPr="00233EF8">
        <w:rPr>
          <w:rFonts w:ascii="Century Gothic" w:hAnsi="Century Gothic"/>
          <w:b/>
          <w:sz w:val="21"/>
          <w:szCs w:val="21"/>
        </w:rPr>
        <w:t>Generación de Oportunidades laborales</w:t>
      </w:r>
      <w:r>
        <w:rPr>
          <w:rFonts w:ascii="Century Gothic" w:hAnsi="Century Gothic"/>
          <w:sz w:val="21"/>
          <w:szCs w:val="21"/>
        </w:rPr>
        <w:t xml:space="preserve"> </w:t>
      </w:r>
      <w:r w:rsidRPr="00EC42B3">
        <w:rPr>
          <w:rFonts w:ascii="Century Gothic" w:hAnsi="Century Gothic"/>
          <w:sz w:val="21"/>
          <w:szCs w:val="21"/>
        </w:rPr>
        <w:t xml:space="preserve">está alineado al </w:t>
      </w:r>
      <w:r w:rsidRPr="00EC42B3">
        <w:rPr>
          <w:rFonts w:ascii="Century Gothic" w:hAnsi="Century Gothic"/>
          <w:sz w:val="21"/>
          <w:szCs w:val="21"/>
          <w:highlight w:val="yellow"/>
        </w:rPr>
        <w:t>Plan Estatal Desarrollo 2019-2024</w:t>
      </w:r>
      <w:r w:rsidRPr="00EC42B3">
        <w:rPr>
          <w:rFonts w:ascii="Century Gothic" w:hAnsi="Century Gothic"/>
          <w:sz w:val="21"/>
          <w:szCs w:val="21"/>
        </w:rPr>
        <w:t xml:space="preserve">, </w:t>
      </w:r>
      <w:r w:rsidRPr="00EC42B3">
        <w:rPr>
          <w:rFonts w:ascii="Century Gothic" w:hAnsi="Century Gothic"/>
          <w:sz w:val="21"/>
          <w:szCs w:val="21"/>
          <w:highlight w:val="yellow"/>
        </w:rPr>
        <w:t>en el eje 2 Innovación, competitividad y empleo</w:t>
      </w:r>
      <w:r w:rsidRPr="00EC42B3">
        <w:rPr>
          <w:rFonts w:ascii="Century Gothic" w:hAnsi="Century Gothic"/>
          <w:sz w:val="21"/>
          <w:szCs w:val="21"/>
        </w:rPr>
        <w:t xml:space="preserve">, </w:t>
      </w:r>
      <w:r>
        <w:rPr>
          <w:rFonts w:ascii="Century Gothic" w:hAnsi="Century Gothic"/>
          <w:sz w:val="21"/>
          <w:szCs w:val="21"/>
        </w:rPr>
        <w:t>para b</w:t>
      </w:r>
      <w:r w:rsidRPr="00EC42B3">
        <w:rPr>
          <w:rFonts w:ascii="Century Gothic" w:hAnsi="Century Gothic"/>
          <w:sz w:val="21"/>
          <w:szCs w:val="21"/>
        </w:rPr>
        <w:t xml:space="preserve">rindar atención a la población buscadora de empleo, mediante la prestación de servicios de vinculación laboral, apoyos de capacitación para la </w:t>
      </w:r>
      <w:r>
        <w:rPr>
          <w:rFonts w:ascii="Century Gothic" w:hAnsi="Century Gothic"/>
          <w:sz w:val="21"/>
          <w:szCs w:val="21"/>
        </w:rPr>
        <w:t>e</w:t>
      </w:r>
      <w:r w:rsidRPr="00EC42B3">
        <w:rPr>
          <w:rFonts w:ascii="Century Gothic" w:hAnsi="Century Gothic"/>
          <w:sz w:val="21"/>
          <w:szCs w:val="21"/>
        </w:rPr>
        <w:t xml:space="preserve">mpleabilidad y movilidad laboral con la finalidad de facilitar su colocación en un puesto de trabajo o actividad productiva. </w:t>
      </w:r>
    </w:p>
    <w:p w:rsidR="00EC42B3" w:rsidRDefault="00EC42B3">
      <w:pPr>
        <w:spacing w:line="259" w:lineRule="auto"/>
        <w:jc w:val="both"/>
        <w:rPr>
          <w:rFonts w:ascii="Century Gothic" w:hAnsi="Century Gothic"/>
          <w:sz w:val="21"/>
          <w:szCs w:val="21"/>
        </w:rPr>
      </w:pPr>
      <w:r>
        <w:rPr>
          <w:rFonts w:ascii="Century Gothic" w:hAnsi="Century Gothic"/>
          <w:sz w:val="21"/>
          <w:szCs w:val="21"/>
        </w:rPr>
        <w:t>Como e</w:t>
      </w:r>
      <w:r w:rsidRPr="00EC42B3">
        <w:rPr>
          <w:rFonts w:ascii="Century Gothic" w:hAnsi="Century Gothic"/>
          <w:sz w:val="21"/>
          <w:szCs w:val="21"/>
        </w:rPr>
        <w:t xml:space="preserve">strategia Vincular a la población desempleada y subempleada hacía las vacantes que oferta el sector laboral o en su caso orientarlos para su incorporación a cursos de capacitación para el trabajo y apoyar a las personas desempleadas </w:t>
      </w:r>
    </w:p>
    <w:p w:rsidR="00EC42B3" w:rsidRDefault="00EC42B3">
      <w:pPr>
        <w:spacing w:line="259" w:lineRule="auto"/>
        <w:jc w:val="both"/>
        <w:rPr>
          <w:rFonts w:ascii="Century Gothic" w:hAnsi="Century Gothic"/>
          <w:sz w:val="21"/>
          <w:szCs w:val="21"/>
        </w:rPr>
      </w:pPr>
      <w:r w:rsidRPr="00EC42B3">
        <w:rPr>
          <w:rFonts w:ascii="Century Gothic" w:hAnsi="Century Gothic"/>
          <w:sz w:val="21"/>
          <w:szCs w:val="21"/>
        </w:rPr>
        <w:t xml:space="preserve">Objetivo: Garantizar los derechos del trabajador, apoyando la generación de empleos de calidad, el desarrollo del capital humano, el aumento de la productividad laboral y el incremento de los salarios. </w:t>
      </w:r>
    </w:p>
    <w:p w:rsidR="00EC42B3" w:rsidRDefault="00EC42B3">
      <w:pPr>
        <w:spacing w:line="259" w:lineRule="auto"/>
        <w:jc w:val="both"/>
        <w:rPr>
          <w:rFonts w:ascii="Century Gothic" w:hAnsi="Century Gothic"/>
          <w:sz w:val="21"/>
          <w:szCs w:val="21"/>
        </w:rPr>
      </w:pPr>
      <w:r>
        <w:rPr>
          <w:rFonts w:ascii="Century Gothic" w:hAnsi="Century Gothic"/>
          <w:sz w:val="21"/>
          <w:szCs w:val="21"/>
        </w:rPr>
        <w:t xml:space="preserve">De igual forma fomentar e impulsar el establecimiento de nuevas empresas, negocios y/o comercios con esto se promueve el Desarrollo y Crecimiento del </w:t>
      </w:r>
      <w:r w:rsidR="00DE40DB">
        <w:rPr>
          <w:rFonts w:ascii="Century Gothic" w:hAnsi="Century Gothic"/>
          <w:sz w:val="21"/>
          <w:szCs w:val="21"/>
        </w:rPr>
        <w:t>Municipio</w:t>
      </w:r>
      <w:r>
        <w:rPr>
          <w:rFonts w:ascii="Century Gothic" w:hAnsi="Century Gothic"/>
          <w:sz w:val="21"/>
          <w:szCs w:val="21"/>
        </w:rPr>
        <w:t xml:space="preserve"> de Apaseo el Grande, ya que esto lo sigue haciendo atractivo a la atracción de inversiones y la creación de nuevos parques industriales generando con ello nuevas fuentes de empleo para la población desempleada.</w:t>
      </w:r>
    </w:p>
    <w:p w:rsidR="00DD3EF9" w:rsidRDefault="00DD3EF9" w:rsidP="00DD3EF9">
      <w:pPr>
        <w:tabs>
          <w:tab w:val="left" w:pos="8931"/>
        </w:tabs>
        <w:spacing w:line="348" w:lineRule="auto"/>
        <w:ind w:right="109"/>
        <w:rPr>
          <w:rFonts w:ascii="Century Gothic" w:hAnsi="Century Gothic"/>
          <w:sz w:val="21"/>
          <w:szCs w:val="21"/>
        </w:rPr>
      </w:pPr>
    </w:p>
    <w:p w:rsidR="00DD3EF9" w:rsidRPr="00DD3EF9" w:rsidRDefault="00DD3EF9" w:rsidP="00DD3EF9">
      <w:pPr>
        <w:tabs>
          <w:tab w:val="left" w:pos="8931"/>
        </w:tabs>
        <w:ind w:right="109"/>
        <w:rPr>
          <w:b/>
          <w:bCs/>
          <w:sz w:val="28"/>
          <w:szCs w:val="28"/>
        </w:rPr>
      </w:pPr>
      <w:r w:rsidRPr="00DD3EF9">
        <w:rPr>
          <w:b/>
          <w:bCs/>
          <w:sz w:val="28"/>
          <w:szCs w:val="28"/>
        </w:rPr>
        <w:t>COBERTURA, IDENTIFICACIÓN Y CARACTERIZACIÓN DE LA POBLACIÓN POTENCIAL</w:t>
      </w:r>
    </w:p>
    <w:p w:rsidR="00DD3EF9" w:rsidRDefault="00DD3EF9" w:rsidP="00DD3EF9">
      <w:pPr>
        <w:tabs>
          <w:tab w:val="left" w:pos="8931"/>
        </w:tabs>
        <w:ind w:right="109"/>
        <w:rPr>
          <w:rFonts w:ascii="Century Gothic" w:hAnsi="Century Gothic"/>
          <w:sz w:val="21"/>
          <w:szCs w:val="21"/>
        </w:rPr>
      </w:pPr>
    </w:p>
    <w:p w:rsidR="00DD3EF9" w:rsidRDefault="00DD3EF9" w:rsidP="00DD3EF9">
      <w:pPr>
        <w:tabs>
          <w:tab w:val="left" w:pos="8931"/>
        </w:tabs>
        <w:ind w:right="109"/>
        <w:rPr>
          <w:rFonts w:ascii="Century Gothic" w:hAnsi="Century Gothic"/>
          <w:sz w:val="21"/>
          <w:szCs w:val="21"/>
        </w:rPr>
      </w:pPr>
      <w:r w:rsidRPr="00DD3EF9">
        <w:rPr>
          <w:rFonts w:ascii="Century Gothic" w:hAnsi="Century Gothic"/>
          <w:sz w:val="21"/>
          <w:szCs w:val="21"/>
        </w:rPr>
        <w:t xml:space="preserve">Cifra calculada en relación a la tasa de desempleo y subempleo en el </w:t>
      </w:r>
      <w:r w:rsidR="00DE40DB">
        <w:rPr>
          <w:rFonts w:ascii="Century Gothic" w:hAnsi="Century Gothic"/>
          <w:sz w:val="21"/>
          <w:szCs w:val="21"/>
        </w:rPr>
        <w:t>Municipio</w:t>
      </w:r>
      <w:r w:rsidR="000248DF">
        <w:rPr>
          <w:rFonts w:ascii="Century Gothic" w:hAnsi="Century Gothic"/>
          <w:sz w:val="21"/>
          <w:szCs w:val="21"/>
        </w:rPr>
        <w:t xml:space="preserve"> de Apaseo el Grande.</w:t>
      </w:r>
    </w:p>
    <w:p w:rsidR="00DD3EF9" w:rsidRDefault="00DD3EF9" w:rsidP="00DD3EF9">
      <w:pPr>
        <w:ind w:right="109"/>
        <w:rPr>
          <w:rFonts w:ascii="Century Gothic" w:hAnsi="Century Gothic"/>
          <w:sz w:val="21"/>
          <w:szCs w:val="21"/>
        </w:rPr>
      </w:pPr>
    </w:p>
    <w:p w:rsidR="00DD3EF9" w:rsidRPr="00DD3EF9" w:rsidRDefault="00DD3EF9" w:rsidP="00DD3EF9">
      <w:pPr>
        <w:tabs>
          <w:tab w:val="left" w:pos="8931"/>
        </w:tabs>
        <w:ind w:right="109"/>
        <w:rPr>
          <w:b/>
          <w:bCs/>
          <w:sz w:val="28"/>
          <w:szCs w:val="28"/>
        </w:rPr>
      </w:pPr>
      <w:r w:rsidRPr="00DD3EF9">
        <w:rPr>
          <w:b/>
          <w:bCs/>
          <w:sz w:val="28"/>
          <w:szCs w:val="28"/>
        </w:rPr>
        <w:t>COBERTURA, IDENTIFICACIÓN Y CARACTERIZACIÓN DE LA POBLACIÓN OBJETIVO</w:t>
      </w:r>
    </w:p>
    <w:p w:rsidR="00DD3EF9" w:rsidRDefault="00DD3EF9" w:rsidP="00DD3EF9">
      <w:pPr>
        <w:jc w:val="both"/>
        <w:rPr>
          <w:rFonts w:ascii="Century Gothic" w:hAnsi="Century Gothic"/>
          <w:sz w:val="21"/>
          <w:szCs w:val="21"/>
        </w:rPr>
      </w:pPr>
    </w:p>
    <w:p w:rsidR="00DD3EF9" w:rsidRDefault="00DD3EF9" w:rsidP="000248DF">
      <w:pPr>
        <w:jc w:val="both"/>
        <w:rPr>
          <w:rFonts w:ascii="Century Gothic" w:hAnsi="Century Gothic"/>
          <w:sz w:val="21"/>
          <w:szCs w:val="21"/>
        </w:rPr>
      </w:pPr>
      <w:r w:rsidRPr="00DD3EF9">
        <w:rPr>
          <w:rFonts w:ascii="Century Gothic" w:hAnsi="Century Gothic"/>
          <w:sz w:val="21"/>
          <w:szCs w:val="21"/>
        </w:rPr>
        <w:t>De acuerdo a los datos registrados en la Dirección General de Empleo</w:t>
      </w:r>
      <w:r w:rsidR="000248DF">
        <w:rPr>
          <w:rFonts w:ascii="Century Gothic" w:hAnsi="Century Gothic"/>
          <w:sz w:val="21"/>
          <w:szCs w:val="21"/>
        </w:rPr>
        <w:t>.</w:t>
      </w:r>
    </w:p>
    <w:p w:rsidR="000248DF" w:rsidRDefault="000248DF" w:rsidP="000248DF">
      <w:pPr>
        <w:jc w:val="both"/>
        <w:rPr>
          <w:rFonts w:ascii="Century Gothic" w:hAnsi="Century Gothic"/>
          <w:sz w:val="21"/>
          <w:szCs w:val="21"/>
        </w:rPr>
      </w:pPr>
    </w:p>
    <w:p w:rsidR="00DD3EF9" w:rsidRPr="00DD3EF9" w:rsidRDefault="00DD3EF9" w:rsidP="00DD3EF9">
      <w:pPr>
        <w:tabs>
          <w:tab w:val="left" w:pos="8931"/>
        </w:tabs>
        <w:ind w:right="109"/>
        <w:rPr>
          <w:b/>
          <w:bCs/>
          <w:sz w:val="28"/>
          <w:szCs w:val="28"/>
        </w:rPr>
      </w:pPr>
      <w:r w:rsidRPr="00DD3EF9">
        <w:rPr>
          <w:b/>
          <w:bCs/>
          <w:sz w:val="28"/>
          <w:szCs w:val="28"/>
        </w:rPr>
        <w:t>COBERTURA, CUANTIFICACIÓN DE LA POBLACIÓN OBJETIVO</w:t>
      </w:r>
    </w:p>
    <w:p w:rsidR="00DD3EF9" w:rsidRPr="00EC42B3" w:rsidRDefault="00DD3EF9" w:rsidP="00DD3EF9">
      <w:pPr>
        <w:jc w:val="both"/>
        <w:rPr>
          <w:rFonts w:ascii="Century Gothic" w:hAnsi="Century Gothic"/>
          <w:sz w:val="21"/>
          <w:szCs w:val="21"/>
        </w:rPr>
      </w:pPr>
      <w:r w:rsidRPr="00DD3EF9">
        <w:rPr>
          <w:rFonts w:ascii="Century Gothic" w:hAnsi="Century Gothic"/>
          <w:sz w:val="21"/>
          <w:szCs w:val="21"/>
        </w:rPr>
        <w:t>La población objetivo se definió en relación a datos históricos de personas desempleadas y subempleadas</w:t>
      </w:r>
      <w:r w:rsidR="000248DF">
        <w:rPr>
          <w:rFonts w:ascii="Century Gothic" w:hAnsi="Century Gothic"/>
          <w:sz w:val="21"/>
          <w:szCs w:val="21"/>
        </w:rPr>
        <w:t>.</w:t>
      </w:r>
      <w:r>
        <w:rPr>
          <w:rFonts w:ascii="Century Gothic" w:hAnsi="Century Gothic"/>
          <w:sz w:val="21"/>
          <w:szCs w:val="21"/>
        </w:rPr>
        <w:t xml:space="preserve"> </w:t>
      </w:r>
    </w:p>
    <w:p w:rsidR="00DD3EF9" w:rsidRDefault="00DD3EF9">
      <w:pPr>
        <w:spacing w:line="259" w:lineRule="auto"/>
        <w:jc w:val="both"/>
        <w:rPr>
          <w:rFonts w:ascii="Century Gothic" w:hAnsi="Century Gothic"/>
          <w:sz w:val="21"/>
          <w:szCs w:val="21"/>
        </w:rPr>
      </w:pPr>
    </w:p>
    <w:p w:rsidR="00DD3EF9" w:rsidRDefault="00DD3EF9">
      <w:pPr>
        <w:spacing w:line="259" w:lineRule="auto"/>
        <w:jc w:val="both"/>
        <w:rPr>
          <w:rFonts w:ascii="Century Gothic" w:hAnsi="Century Gothic"/>
          <w:sz w:val="21"/>
          <w:szCs w:val="21"/>
        </w:rPr>
      </w:pPr>
    </w:p>
    <w:p w:rsidR="00DD3EF9" w:rsidRDefault="00DD3EF9">
      <w:pPr>
        <w:spacing w:line="259" w:lineRule="auto"/>
        <w:jc w:val="both"/>
        <w:rPr>
          <w:rFonts w:ascii="Century Gothic" w:hAnsi="Century Gothic"/>
          <w:sz w:val="21"/>
          <w:szCs w:val="21"/>
        </w:rPr>
      </w:pPr>
    </w:p>
    <w:p w:rsidR="00DD3EF9" w:rsidRDefault="00DD3EF9">
      <w:pPr>
        <w:spacing w:line="259" w:lineRule="auto"/>
        <w:jc w:val="both"/>
        <w:rPr>
          <w:rFonts w:ascii="Century Gothic" w:hAnsi="Century Gothic"/>
          <w:sz w:val="21"/>
          <w:szCs w:val="21"/>
        </w:rPr>
      </w:pPr>
    </w:p>
    <w:p w:rsidR="00DD3EF9" w:rsidRDefault="00DD3EF9">
      <w:pPr>
        <w:spacing w:line="259" w:lineRule="auto"/>
        <w:jc w:val="both"/>
        <w:rPr>
          <w:rFonts w:ascii="Century Gothic" w:hAnsi="Century Gothic"/>
          <w:sz w:val="21"/>
          <w:szCs w:val="21"/>
        </w:rPr>
      </w:pPr>
    </w:p>
    <w:p w:rsidR="00DD3EF9" w:rsidRDefault="00DD3EF9">
      <w:pPr>
        <w:spacing w:line="259" w:lineRule="auto"/>
        <w:jc w:val="both"/>
        <w:rPr>
          <w:rFonts w:ascii="Century Gothic" w:hAnsi="Century Gothic"/>
          <w:sz w:val="21"/>
          <w:szCs w:val="21"/>
        </w:rPr>
      </w:pPr>
    </w:p>
    <w:p w:rsidR="00DD3EF9" w:rsidRDefault="00DD3EF9">
      <w:pPr>
        <w:spacing w:line="259" w:lineRule="auto"/>
        <w:jc w:val="both"/>
        <w:rPr>
          <w:rFonts w:ascii="Century Gothic" w:hAnsi="Century Gothic"/>
          <w:sz w:val="21"/>
          <w:szCs w:val="21"/>
        </w:rPr>
      </w:pPr>
    </w:p>
    <w:p w:rsidR="00DD3EF9" w:rsidRDefault="00DD3EF9">
      <w:pPr>
        <w:spacing w:line="259" w:lineRule="auto"/>
        <w:jc w:val="both"/>
        <w:rPr>
          <w:rFonts w:ascii="Century Gothic" w:hAnsi="Century Gothic"/>
          <w:sz w:val="21"/>
          <w:szCs w:val="21"/>
        </w:rPr>
      </w:pPr>
    </w:p>
    <w:p w:rsidR="00DD3EF9" w:rsidRDefault="00DD3EF9">
      <w:pPr>
        <w:spacing w:line="259" w:lineRule="auto"/>
        <w:jc w:val="both"/>
        <w:rPr>
          <w:rFonts w:ascii="Century Gothic" w:hAnsi="Century Gothic"/>
          <w:sz w:val="21"/>
          <w:szCs w:val="21"/>
        </w:rPr>
      </w:pPr>
    </w:p>
    <w:p w:rsidR="00DD3EF9" w:rsidRDefault="00DD3EF9">
      <w:pPr>
        <w:spacing w:line="259" w:lineRule="auto"/>
        <w:jc w:val="both"/>
        <w:rPr>
          <w:rFonts w:ascii="Century Gothic" w:hAnsi="Century Gothic"/>
          <w:sz w:val="21"/>
          <w:szCs w:val="21"/>
        </w:rPr>
      </w:pPr>
    </w:p>
    <w:p w:rsidR="00DD3EF9" w:rsidRDefault="00DD3EF9">
      <w:pPr>
        <w:spacing w:line="259" w:lineRule="auto"/>
        <w:jc w:val="both"/>
        <w:rPr>
          <w:rFonts w:ascii="Century Gothic" w:hAnsi="Century Gothic"/>
          <w:sz w:val="21"/>
          <w:szCs w:val="21"/>
        </w:rPr>
      </w:pPr>
    </w:p>
    <w:p w:rsidR="007D7CF8" w:rsidRDefault="00DD3EF9" w:rsidP="00DE40DB">
      <w:pPr>
        <w:spacing w:line="259" w:lineRule="auto"/>
        <w:ind w:left="720" w:hanging="720"/>
        <w:jc w:val="both"/>
      </w:pPr>
      <w:r>
        <w:t xml:space="preserve">Población Potencial: </w:t>
      </w:r>
      <w:r w:rsidRPr="007D7CF8">
        <w:rPr>
          <w:highlight w:val="yellow"/>
        </w:rPr>
        <w:t>79,324</w:t>
      </w:r>
      <w:r>
        <w:t xml:space="preserve"> personas desocupadas en el </w:t>
      </w:r>
      <w:r w:rsidR="00DE40DB">
        <w:t>Municipio</w:t>
      </w:r>
      <w:r>
        <w:t xml:space="preserve">. </w:t>
      </w:r>
    </w:p>
    <w:p w:rsidR="007D7CF8" w:rsidRDefault="007D7CF8">
      <w:pPr>
        <w:spacing w:line="259" w:lineRule="auto"/>
        <w:jc w:val="both"/>
      </w:pPr>
    </w:p>
    <w:p w:rsidR="007D7CF8" w:rsidRDefault="00DD3EF9">
      <w:pPr>
        <w:spacing w:line="259" w:lineRule="auto"/>
        <w:jc w:val="both"/>
      </w:pPr>
      <w:r>
        <w:t xml:space="preserve">Magnitud (Población objetivo): </w:t>
      </w:r>
      <w:r w:rsidRPr="007D7CF8">
        <w:rPr>
          <w:highlight w:val="yellow"/>
        </w:rPr>
        <w:t>225,425</w:t>
      </w:r>
      <w:r>
        <w:t xml:space="preserve"> personas desocupadas o subempleadas interesadas activamente en encontrar un empleo, de los cuales se podría atender a 21,600 personas, de acuerdo a promedio histórico de los programas de apoyo al empleo.</w:t>
      </w:r>
    </w:p>
    <w:p w:rsidR="007D7CF8" w:rsidRDefault="00DD3EF9">
      <w:pPr>
        <w:spacing w:line="259" w:lineRule="auto"/>
        <w:jc w:val="both"/>
      </w:pPr>
      <w:r>
        <w:t xml:space="preserve"> </w:t>
      </w:r>
    </w:p>
    <w:p w:rsidR="007D7CF8" w:rsidRDefault="00DD3EF9">
      <w:pPr>
        <w:spacing w:line="259" w:lineRule="auto"/>
        <w:jc w:val="both"/>
      </w:pPr>
      <w:r>
        <w:t>Descripción del resultado esperado: Solucionar las dificultades que enfrentan la oferta y demanda de empleo para encontrarse en el marcado laboral en el</w:t>
      </w:r>
      <w:r w:rsidR="00DE40DB">
        <w:t xml:space="preserve"> Municipio de Apaseo el Grande</w:t>
      </w:r>
      <w:r>
        <w:t xml:space="preserve">, haciendo énfasis en la regionalización de los servicios y programas. </w:t>
      </w:r>
    </w:p>
    <w:p w:rsidR="007D7CF8" w:rsidRDefault="00DD3EF9">
      <w:pPr>
        <w:spacing w:line="259" w:lineRule="auto"/>
        <w:jc w:val="both"/>
      </w:pPr>
      <w:r>
        <w:t xml:space="preserve">Para efectos de cumplimiento de las metas, se requiere contar con la asignación presupuestal </w:t>
      </w:r>
      <w:r w:rsidR="00DE40DB">
        <w:t xml:space="preserve">municipal y </w:t>
      </w:r>
      <w:r>
        <w:t xml:space="preserve">estatal, así como trabajar de acuerdo a las reglas de operación del programa. </w:t>
      </w:r>
    </w:p>
    <w:p w:rsidR="00140297" w:rsidRDefault="00140297">
      <w:pPr>
        <w:spacing w:line="259" w:lineRule="auto"/>
        <w:jc w:val="both"/>
      </w:pPr>
    </w:p>
    <w:sectPr w:rsidR="00140297" w:rsidSect="00114860">
      <w:footerReference w:type="default" r:id="rId20"/>
      <w:pgSz w:w="12240" w:h="15840"/>
      <w:pgMar w:top="1720" w:right="1180" w:bottom="880" w:left="1140" w:header="0" w:footer="997" w:gutter="0"/>
      <w:pgNumType w:start="7"/>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23D" w:rsidRDefault="0047223D">
      <w:r>
        <w:separator/>
      </w:r>
    </w:p>
  </w:endnote>
  <w:endnote w:type="continuationSeparator" w:id="0">
    <w:p w:rsidR="0047223D" w:rsidRDefault="00472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498" w:rsidRDefault="00076498">
    <w:pPr>
      <w:pStyle w:val="Textoindependiente"/>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498" w:rsidRDefault="00065168">
    <w:pPr>
      <w:pStyle w:val="Textoindependiente"/>
      <w:spacing w:line="14" w:lineRule="auto"/>
      <w:rPr>
        <w:sz w:val="20"/>
      </w:rPr>
    </w:pPr>
    <w:r>
      <w:rPr>
        <w:noProof/>
        <w:lang w:val="es-MX" w:eastAsia="es-MX" w:bidi="ar-SA"/>
      </w:rPr>
      <mc:AlternateContent>
        <mc:Choice Requires="wps">
          <w:drawing>
            <wp:anchor distT="0" distB="0" distL="114300" distR="114300" simplePos="0" relativeHeight="251084800" behindDoc="1" locked="0" layoutInCell="1" allowOverlap="1">
              <wp:simplePos x="0" y="0"/>
              <wp:positionH relativeFrom="page">
                <wp:posOffset>6537960</wp:posOffset>
              </wp:positionH>
              <wp:positionV relativeFrom="page">
                <wp:posOffset>9284970</wp:posOffset>
              </wp:positionV>
              <wp:extent cx="179705" cy="165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6498" w:rsidRDefault="00076498">
                          <w:pPr>
                            <w:spacing w:line="244" w:lineRule="exact"/>
                            <w:ind w:left="20"/>
                            <w:rPr>
                              <w:rFonts w:ascii="Calibri"/>
                            </w:rPr>
                          </w:pPr>
                          <w:r>
                            <w:rPr>
                              <w:rFonts w:ascii="Calibri"/>
                            </w:rPr>
                            <w:t>1</w:t>
                          </w:r>
                          <w:r w:rsidR="00A16E75">
                            <w:fldChar w:fldCharType="begin"/>
                          </w:r>
                          <w:r>
                            <w:rPr>
                              <w:rFonts w:ascii="Calibri"/>
                            </w:rPr>
                            <w:instrText xml:space="preserve"> PAGE </w:instrText>
                          </w:r>
                          <w:r w:rsidR="00A16E75">
                            <w:fldChar w:fldCharType="separate"/>
                          </w:r>
                          <w:r w:rsidR="00327195">
                            <w:rPr>
                              <w:rFonts w:ascii="Calibri"/>
                              <w:noProof/>
                            </w:rPr>
                            <w:t>15</w:t>
                          </w:r>
                          <w:r w:rsidR="00A16E75">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4.8pt;margin-top:731.1pt;width:14.15pt;height:13pt;z-index:-25223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" filled="f" stroked="f">
              <v:textbox inset="0,0,0,0">
                <w:txbxContent>
                  <w:p w:rsidR="00076498" w:rsidRDefault="00076498">
                    <w:pPr>
                      <w:spacing w:line="244" w:lineRule="exact"/>
                      <w:ind w:left="20"/>
                      <w:rPr>
                        <w:rFonts w:ascii="Calibri"/>
                      </w:rPr>
                    </w:pPr>
                    <w:r>
                      <w:rPr>
                        <w:rFonts w:ascii="Calibri"/>
                      </w:rPr>
                      <w:t>1</w:t>
                    </w:r>
                    <w:r w:rsidR="00A16E75">
                      <w:fldChar w:fldCharType="begin"/>
                    </w:r>
                    <w:r>
                      <w:rPr>
                        <w:rFonts w:ascii="Calibri"/>
                      </w:rPr>
                      <w:instrText xml:space="preserve"> PAGE </w:instrText>
                    </w:r>
                    <w:r w:rsidR="00A16E75">
                      <w:fldChar w:fldCharType="separate"/>
                    </w:r>
                    <w:r w:rsidR="00327195">
                      <w:rPr>
                        <w:rFonts w:ascii="Calibri"/>
                        <w:noProof/>
                      </w:rPr>
                      <w:t>15</w:t>
                    </w:r>
                    <w:r w:rsidR="00A16E75">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23D" w:rsidRDefault="0047223D">
      <w:r>
        <w:separator/>
      </w:r>
    </w:p>
  </w:footnote>
  <w:footnote w:type="continuationSeparator" w:id="0">
    <w:p w:rsidR="0047223D" w:rsidRDefault="004722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CE1270"/>
    <w:multiLevelType w:val="multilevel"/>
    <w:tmpl w:val="F5CC1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A55F82"/>
    <w:multiLevelType w:val="hybridMultilevel"/>
    <w:tmpl w:val="8226893A"/>
    <w:lvl w:ilvl="0" w:tplc="1D326618">
      <w:start w:val="1"/>
      <w:numFmt w:val="decimal"/>
      <w:lvlText w:val="%1."/>
      <w:lvlJc w:val="left"/>
      <w:pPr>
        <w:ind w:left="821" w:hanging="360"/>
      </w:pPr>
      <w:rPr>
        <w:rFonts w:ascii="Arial" w:eastAsia="Arial" w:hAnsi="Arial" w:cs="Arial" w:hint="default"/>
        <w:i/>
        <w:spacing w:val="-12"/>
        <w:w w:val="100"/>
        <w:sz w:val="24"/>
        <w:szCs w:val="24"/>
        <w:lang w:val="es-ES" w:eastAsia="es-ES" w:bidi="es-ES"/>
      </w:rPr>
    </w:lvl>
    <w:lvl w:ilvl="1" w:tplc="30D4C4FC">
      <w:start w:val="1"/>
      <w:numFmt w:val="lowerLetter"/>
      <w:lvlText w:val="%2."/>
      <w:lvlJc w:val="left"/>
      <w:pPr>
        <w:ind w:left="1181" w:hanging="360"/>
      </w:pPr>
      <w:rPr>
        <w:rFonts w:ascii="Arial" w:eastAsia="Arial" w:hAnsi="Arial" w:cs="Arial" w:hint="default"/>
        <w:i/>
        <w:w w:val="100"/>
        <w:sz w:val="24"/>
        <w:szCs w:val="24"/>
        <w:lang w:val="es-ES" w:eastAsia="es-ES" w:bidi="es-ES"/>
      </w:rPr>
    </w:lvl>
    <w:lvl w:ilvl="2" w:tplc="8128539E">
      <w:numFmt w:val="bullet"/>
      <w:lvlText w:val="•"/>
      <w:lvlJc w:val="left"/>
      <w:pPr>
        <w:ind w:left="2053" w:hanging="360"/>
      </w:pPr>
      <w:rPr>
        <w:rFonts w:hint="default"/>
        <w:lang w:val="es-ES" w:eastAsia="es-ES" w:bidi="es-ES"/>
      </w:rPr>
    </w:lvl>
    <w:lvl w:ilvl="3" w:tplc="4AE8FBA4">
      <w:numFmt w:val="bullet"/>
      <w:lvlText w:val="•"/>
      <w:lvlJc w:val="left"/>
      <w:pPr>
        <w:ind w:left="2926" w:hanging="360"/>
      </w:pPr>
      <w:rPr>
        <w:rFonts w:hint="default"/>
        <w:lang w:val="es-ES" w:eastAsia="es-ES" w:bidi="es-ES"/>
      </w:rPr>
    </w:lvl>
    <w:lvl w:ilvl="4" w:tplc="6652E91C">
      <w:numFmt w:val="bullet"/>
      <w:lvlText w:val="•"/>
      <w:lvlJc w:val="left"/>
      <w:pPr>
        <w:ind w:left="3800" w:hanging="360"/>
      </w:pPr>
      <w:rPr>
        <w:rFonts w:hint="default"/>
        <w:lang w:val="es-ES" w:eastAsia="es-ES" w:bidi="es-ES"/>
      </w:rPr>
    </w:lvl>
    <w:lvl w:ilvl="5" w:tplc="725825D4">
      <w:numFmt w:val="bullet"/>
      <w:lvlText w:val="•"/>
      <w:lvlJc w:val="left"/>
      <w:pPr>
        <w:ind w:left="4673" w:hanging="360"/>
      </w:pPr>
      <w:rPr>
        <w:rFonts w:hint="default"/>
        <w:lang w:val="es-ES" w:eastAsia="es-ES" w:bidi="es-ES"/>
      </w:rPr>
    </w:lvl>
    <w:lvl w:ilvl="6" w:tplc="9ABE05E2">
      <w:numFmt w:val="bullet"/>
      <w:lvlText w:val="•"/>
      <w:lvlJc w:val="left"/>
      <w:pPr>
        <w:ind w:left="5546" w:hanging="360"/>
      </w:pPr>
      <w:rPr>
        <w:rFonts w:hint="default"/>
        <w:lang w:val="es-ES" w:eastAsia="es-ES" w:bidi="es-ES"/>
      </w:rPr>
    </w:lvl>
    <w:lvl w:ilvl="7" w:tplc="F6EEC8D4">
      <w:numFmt w:val="bullet"/>
      <w:lvlText w:val="•"/>
      <w:lvlJc w:val="left"/>
      <w:pPr>
        <w:ind w:left="6420" w:hanging="360"/>
      </w:pPr>
      <w:rPr>
        <w:rFonts w:hint="default"/>
        <w:lang w:val="es-ES" w:eastAsia="es-ES" w:bidi="es-ES"/>
      </w:rPr>
    </w:lvl>
    <w:lvl w:ilvl="8" w:tplc="1D68913A">
      <w:numFmt w:val="bullet"/>
      <w:lvlText w:val="•"/>
      <w:lvlJc w:val="left"/>
      <w:pPr>
        <w:ind w:left="7293" w:hanging="360"/>
      </w:pPr>
      <w:rPr>
        <w:rFonts w:hint="default"/>
        <w:lang w:val="es-ES" w:eastAsia="es-ES" w:bidi="es-ES"/>
      </w:rPr>
    </w:lvl>
  </w:abstractNum>
  <w:abstractNum w:abstractNumId="2">
    <w:nsid w:val="5E385E36"/>
    <w:multiLevelType w:val="hybridMultilevel"/>
    <w:tmpl w:val="34703DD0"/>
    <w:lvl w:ilvl="0" w:tplc="538A7014">
      <w:start w:val="1"/>
      <w:numFmt w:val="decimal"/>
      <w:lvlText w:val="%1."/>
      <w:lvlJc w:val="left"/>
      <w:pPr>
        <w:ind w:left="461" w:hanging="360"/>
      </w:pPr>
      <w:rPr>
        <w:rFonts w:hint="default"/>
        <w:b/>
      </w:rPr>
    </w:lvl>
    <w:lvl w:ilvl="1" w:tplc="080A0019" w:tentative="1">
      <w:start w:val="1"/>
      <w:numFmt w:val="lowerLetter"/>
      <w:lvlText w:val="%2."/>
      <w:lvlJc w:val="left"/>
      <w:pPr>
        <w:ind w:left="1181" w:hanging="360"/>
      </w:pPr>
    </w:lvl>
    <w:lvl w:ilvl="2" w:tplc="080A001B" w:tentative="1">
      <w:start w:val="1"/>
      <w:numFmt w:val="lowerRoman"/>
      <w:lvlText w:val="%3."/>
      <w:lvlJc w:val="right"/>
      <w:pPr>
        <w:ind w:left="1901" w:hanging="180"/>
      </w:pPr>
    </w:lvl>
    <w:lvl w:ilvl="3" w:tplc="080A000F" w:tentative="1">
      <w:start w:val="1"/>
      <w:numFmt w:val="decimal"/>
      <w:lvlText w:val="%4."/>
      <w:lvlJc w:val="left"/>
      <w:pPr>
        <w:ind w:left="2621" w:hanging="360"/>
      </w:pPr>
    </w:lvl>
    <w:lvl w:ilvl="4" w:tplc="080A0019" w:tentative="1">
      <w:start w:val="1"/>
      <w:numFmt w:val="lowerLetter"/>
      <w:lvlText w:val="%5."/>
      <w:lvlJc w:val="left"/>
      <w:pPr>
        <w:ind w:left="3341" w:hanging="360"/>
      </w:pPr>
    </w:lvl>
    <w:lvl w:ilvl="5" w:tplc="080A001B" w:tentative="1">
      <w:start w:val="1"/>
      <w:numFmt w:val="lowerRoman"/>
      <w:lvlText w:val="%6."/>
      <w:lvlJc w:val="right"/>
      <w:pPr>
        <w:ind w:left="4061" w:hanging="180"/>
      </w:pPr>
    </w:lvl>
    <w:lvl w:ilvl="6" w:tplc="080A000F" w:tentative="1">
      <w:start w:val="1"/>
      <w:numFmt w:val="decimal"/>
      <w:lvlText w:val="%7."/>
      <w:lvlJc w:val="left"/>
      <w:pPr>
        <w:ind w:left="4781" w:hanging="360"/>
      </w:pPr>
    </w:lvl>
    <w:lvl w:ilvl="7" w:tplc="080A0019" w:tentative="1">
      <w:start w:val="1"/>
      <w:numFmt w:val="lowerLetter"/>
      <w:lvlText w:val="%8."/>
      <w:lvlJc w:val="left"/>
      <w:pPr>
        <w:ind w:left="5501" w:hanging="360"/>
      </w:pPr>
    </w:lvl>
    <w:lvl w:ilvl="8" w:tplc="080A001B" w:tentative="1">
      <w:start w:val="1"/>
      <w:numFmt w:val="lowerRoman"/>
      <w:lvlText w:val="%9."/>
      <w:lvlJc w:val="right"/>
      <w:pPr>
        <w:ind w:left="6221" w:hanging="180"/>
      </w:pPr>
    </w:lvl>
  </w:abstractNum>
  <w:abstractNum w:abstractNumId="3">
    <w:nsid w:val="6EB3204C"/>
    <w:multiLevelType w:val="multilevel"/>
    <w:tmpl w:val="91062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776076"/>
    <w:multiLevelType w:val="hybridMultilevel"/>
    <w:tmpl w:val="B932513A"/>
    <w:lvl w:ilvl="0" w:tplc="B1104ED4">
      <w:numFmt w:val="bullet"/>
      <w:lvlText w:val=""/>
      <w:lvlJc w:val="left"/>
      <w:pPr>
        <w:ind w:left="912" w:hanging="360"/>
      </w:pPr>
      <w:rPr>
        <w:rFonts w:ascii="Symbol" w:eastAsia="Symbol" w:hAnsi="Symbol" w:cs="Symbol" w:hint="default"/>
        <w:w w:val="100"/>
        <w:position w:val="4"/>
        <w:sz w:val="16"/>
        <w:szCs w:val="16"/>
        <w:lang w:val="es-ES" w:eastAsia="es-ES" w:bidi="es-ES"/>
      </w:rPr>
    </w:lvl>
    <w:lvl w:ilvl="1" w:tplc="9CC0DBD2">
      <w:numFmt w:val="bullet"/>
      <w:lvlText w:val="•"/>
      <w:lvlJc w:val="left"/>
      <w:pPr>
        <w:ind w:left="1732" w:hanging="360"/>
      </w:pPr>
      <w:rPr>
        <w:rFonts w:hint="default"/>
        <w:lang w:val="es-ES" w:eastAsia="es-ES" w:bidi="es-ES"/>
      </w:rPr>
    </w:lvl>
    <w:lvl w:ilvl="2" w:tplc="B6D49A64">
      <w:numFmt w:val="bullet"/>
      <w:lvlText w:val="•"/>
      <w:lvlJc w:val="left"/>
      <w:pPr>
        <w:ind w:left="2544" w:hanging="360"/>
      </w:pPr>
      <w:rPr>
        <w:rFonts w:hint="default"/>
        <w:lang w:val="es-ES" w:eastAsia="es-ES" w:bidi="es-ES"/>
      </w:rPr>
    </w:lvl>
    <w:lvl w:ilvl="3" w:tplc="7792C138">
      <w:numFmt w:val="bullet"/>
      <w:lvlText w:val="•"/>
      <w:lvlJc w:val="left"/>
      <w:pPr>
        <w:ind w:left="3356" w:hanging="360"/>
      </w:pPr>
      <w:rPr>
        <w:rFonts w:hint="default"/>
        <w:lang w:val="es-ES" w:eastAsia="es-ES" w:bidi="es-ES"/>
      </w:rPr>
    </w:lvl>
    <w:lvl w:ilvl="4" w:tplc="2672394E">
      <w:numFmt w:val="bullet"/>
      <w:lvlText w:val="•"/>
      <w:lvlJc w:val="left"/>
      <w:pPr>
        <w:ind w:left="4168" w:hanging="360"/>
      </w:pPr>
      <w:rPr>
        <w:rFonts w:hint="default"/>
        <w:lang w:val="es-ES" w:eastAsia="es-ES" w:bidi="es-ES"/>
      </w:rPr>
    </w:lvl>
    <w:lvl w:ilvl="5" w:tplc="EE60A26E">
      <w:numFmt w:val="bullet"/>
      <w:lvlText w:val="•"/>
      <w:lvlJc w:val="left"/>
      <w:pPr>
        <w:ind w:left="4980" w:hanging="360"/>
      </w:pPr>
      <w:rPr>
        <w:rFonts w:hint="default"/>
        <w:lang w:val="es-ES" w:eastAsia="es-ES" w:bidi="es-ES"/>
      </w:rPr>
    </w:lvl>
    <w:lvl w:ilvl="6" w:tplc="D91EF8C8">
      <w:numFmt w:val="bullet"/>
      <w:lvlText w:val="•"/>
      <w:lvlJc w:val="left"/>
      <w:pPr>
        <w:ind w:left="5792" w:hanging="360"/>
      </w:pPr>
      <w:rPr>
        <w:rFonts w:hint="default"/>
        <w:lang w:val="es-ES" w:eastAsia="es-ES" w:bidi="es-ES"/>
      </w:rPr>
    </w:lvl>
    <w:lvl w:ilvl="7" w:tplc="9D5C62CA">
      <w:numFmt w:val="bullet"/>
      <w:lvlText w:val="•"/>
      <w:lvlJc w:val="left"/>
      <w:pPr>
        <w:ind w:left="6604" w:hanging="360"/>
      </w:pPr>
      <w:rPr>
        <w:rFonts w:hint="default"/>
        <w:lang w:val="es-ES" w:eastAsia="es-ES" w:bidi="es-ES"/>
      </w:rPr>
    </w:lvl>
    <w:lvl w:ilvl="8" w:tplc="5C685414">
      <w:numFmt w:val="bullet"/>
      <w:lvlText w:val="•"/>
      <w:lvlJc w:val="left"/>
      <w:pPr>
        <w:ind w:left="7416" w:hanging="360"/>
      </w:pPr>
      <w:rPr>
        <w:rFonts w:hint="default"/>
        <w:lang w:val="es-ES" w:eastAsia="es-ES" w:bidi="es-ES"/>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34E"/>
    <w:rsid w:val="00000866"/>
    <w:rsid w:val="000055F9"/>
    <w:rsid w:val="000248DF"/>
    <w:rsid w:val="00052AA0"/>
    <w:rsid w:val="00065168"/>
    <w:rsid w:val="00076498"/>
    <w:rsid w:val="00086D16"/>
    <w:rsid w:val="000D0A78"/>
    <w:rsid w:val="000D32DB"/>
    <w:rsid w:val="00114860"/>
    <w:rsid w:val="00127D0E"/>
    <w:rsid w:val="00140297"/>
    <w:rsid w:val="00140AAE"/>
    <w:rsid w:val="0015158A"/>
    <w:rsid w:val="00163142"/>
    <w:rsid w:val="00174462"/>
    <w:rsid w:val="001A6532"/>
    <w:rsid w:val="001C6640"/>
    <w:rsid w:val="001E255B"/>
    <w:rsid w:val="00233EF8"/>
    <w:rsid w:val="00247D60"/>
    <w:rsid w:val="002979AA"/>
    <w:rsid w:val="002A2A76"/>
    <w:rsid w:val="002A4532"/>
    <w:rsid w:val="00311A09"/>
    <w:rsid w:val="00327195"/>
    <w:rsid w:val="0033020C"/>
    <w:rsid w:val="003601B9"/>
    <w:rsid w:val="00372C63"/>
    <w:rsid w:val="00382D1D"/>
    <w:rsid w:val="003A12D1"/>
    <w:rsid w:val="003A2EE8"/>
    <w:rsid w:val="003A420F"/>
    <w:rsid w:val="003E4BB1"/>
    <w:rsid w:val="0046771D"/>
    <w:rsid w:val="0047223D"/>
    <w:rsid w:val="00484D83"/>
    <w:rsid w:val="00496343"/>
    <w:rsid w:val="005042F7"/>
    <w:rsid w:val="00515B15"/>
    <w:rsid w:val="0054165B"/>
    <w:rsid w:val="00560C4A"/>
    <w:rsid w:val="005A755C"/>
    <w:rsid w:val="005C1B6A"/>
    <w:rsid w:val="005D5377"/>
    <w:rsid w:val="0066444F"/>
    <w:rsid w:val="006A091B"/>
    <w:rsid w:val="006A2C60"/>
    <w:rsid w:val="006C4983"/>
    <w:rsid w:val="006E46F8"/>
    <w:rsid w:val="00712748"/>
    <w:rsid w:val="00756A99"/>
    <w:rsid w:val="00790101"/>
    <w:rsid w:val="007A64BD"/>
    <w:rsid w:val="007A72AC"/>
    <w:rsid w:val="007B4654"/>
    <w:rsid w:val="007B61F1"/>
    <w:rsid w:val="007D4084"/>
    <w:rsid w:val="007D7CF8"/>
    <w:rsid w:val="00812F06"/>
    <w:rsid w:val="00822468"/>
    <w:rsid w:val="008458E4"/>
    <w:rsid w:val="008A571A"/>
    <w:rsid w:val="008B1F21"/>
    <w:rsid w:val="008D334E"/>
    <w:rsid w:val="008F5D6C"/>
    <w:rsid w:val="00925FFE"/>
    <w:rsid w:val="00945820"/>
    <w:rsid w:val="00966E1E"/>
    <w:rsid w:val="00981F80"/>
    <w:rsid w:val="00993B62"/>
    <w:rsid w:val="00996771"/>
    <w:rsid w:val="009B2D31"/>
    <w:rsid w:val="009B3A3E"/>
    <w:rsid w:val="009C4825"/>
    <w:rsid w:val="009C61A9"/>
    <w:rsid w:val="009F7497"/>
    <w:rsid w:val="00A11BE3"/>
    <w:rsid w:val="00A16E75"/>
    <w:rsid w:val="00A4061B"/>
    <w:rsid w:val="00A55487"/>
    <w:rsid w:val="00A92240"/>
    <w:rsid w:val="00AC3681"/>
    <w:rsid w:val="00AD10E8"/>
    <w:rsid w:val="00AD2E2B"/>
    <w:rsid w:val="00AF70A6"/>
    <w:rsid w:val="00B17063"/>
    <w:rsid w:val="00B31B34"/>
    <w:rsid w:val="00B3453E"/>
    <w:rsid w:val="00B34A0C"/>
    <w:rsid w:val="00B97EE0"/>
    <w:rsid w:val="00C1609D"/>
    <w:rsid w:val="00C81086"/>
    <w:rsid w:val="00C8599D"/>
    <w:rsid w:val="00C911B9"/>
    <w:rsid w:val="00C92E2F"/>
    <w:rsid w:val="00CE3895"/>
    <w:rsid w:val="00D154ED"/>
    <w:rsid w:val="00D163FD"/>
    <w:rsid w:val="00D91C01"/>
    <w:rsid w:val="00DD3EF9"/>
    <w:rsid w:val="00DE40DB"/>
    <w:rsid w:val="00DF7EC5"/>
    <w:rsid w:val="00E07668"/>
    <w:rsid w:val="00E2074D"/>
    <w:rsid w:val="00E42AFD"/>
    <w:rsid w:val="00E575C9"/>
    <w:rsid w:val="00E73C13"/>
    <w:rsid w:val="00EB4FCB"/>
    <w:rsid w:val="00EC42B3"/>
    <w:rsid w:val="00EC683E"/>
    <w:rsid w:val="00F11E8D"/>
    <w:rsid w:val="00F208AF"/>
    <w:rsid w:val="00F23508"/>
    <w:rsid w:val="00F343D2"/>
    <w:rsid w:val="00F43CD5"/>
    <w:rsid w:val="00F44890"/>
    <w:rsid w:val="00F6258D"/>
    <w:rsid w:val="00F74EB0"/>
    <w:rsid w:val="00F97D4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spacing w:before="91"/>
      <w:ind w:left="221"/>
      <w:outlineLvl w:val="0"/>
    </w:pPr>
    <w:rPr>
      <w:b/>
      <w:bCs/>
      <w:sz w:val="28"/>
      <w:szCs w:val="28"/>
    </w:rPr>
  </w:style>
  <w:style w:type="paragraph" w:styleId="Ttulo3">
    <w:name w:val="heading 3"/>
    <w:basedOn w:val="Normal"/>
    <w:next w:val="Normal"/>
    <w:link w:val="Ttulo3Car"/>
    <w:uiPriority w:val="9"/>
    <w:semiHidden/>
    <w:unhideWhenUsed/>
    <w:qFormat/>
    <w:rsid w:val="00AF70A6"/>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21" w:hanging="360"/>
      <w:jc w:val="both"/>
    </w:pPr>
  </w:style>
  <w:style w:type="paragraph" w:customStyle="1" w:styleId="TableParagraph">
    <w:name w:val="Table Paragraph"/>
    <w:basedOn w:val="Normal"/>
    <w:uiPriority w:val="1"/>
    <w:qFormat/>
    <w:pPr>
      <w:ind w:left="67"/>
    </w:pPr>
  </w:style>
  <w:style w:type="paragraph" w:styleId="Textodeglobo">
    <w:name w:val="Balloon Text"/>
    <w:basedOn w:val="Normal"/>
    <w:link w:val="TextodegloboCar"/>
    <w:uiPriority w:val="99"/>
    <w:semiHidden/>
    <w:unhideWhenUsed/>
    <w:rsid w:val="00D154ED"/>
    <w:rPr>
      <w:rFonts w:ascii="Tahoma" w:hAnsi="Tahoma" w:cs="Tahoma"/>
      <w:sz w:val="16"/>
      <w:szCs w:val="16"/>
    </w:rPr>
  </w:style>
  <w:style w:type="character" w:customStyle="1" w:styleId="TextodegloboCar">
    <w:name w:val="Texto de globo Car"/>
    <w:basedOn w:val="Fuentedeprrafopredeter"/>
    <w:link w:val="Textodeglobo"/>
    <w:uiPriority w:val="99"/>
    <w:semiHidden/>
    <w:rsid w:val="00D154ED"/>
    <w:rPr>
      <w:rFonts w:ascii="Tahoma" w:eastAsia="Arial" w:hAnsi="Tahoma" w:cs="Tahoma"/>
      <w:sz w:val="16"/>
      <w:szCs w:val="16"/>
      <w:lang w:val="es-ES" w:eastAsia="es-ES" w:bidi="es-ES"/>
    </w:rPr>
  </w:style>
  <w:style w:type="character" w:customStyle="1" w:styleId="Ttulo3Car">
    <w:name w:val="Título 3 Car"/>
    <w:basedOn w:val="Fuentedeprrafopredeter"/>
    <w:link w:val="Ttulo3"/>
    <w:uiPriority w:val="9"/>
    <w:semiHidden/>
    <w:rsid w:val="00AF70A6"/>
    <w:rPr>
      <w:rFonts w:asciiTheme="majorHAnsi" w:eastAsiaTheme="majorEastAsia" w:hAnsiTheme="majorHAnsi" w:cstheme="majorBidi"/>
      <w:b/>
      <w:bCs/>
      <w:color w:val="4F81BD" w:themeColor="accent1"/>
      <w:lang w:val="es-ES" w:eastAsia="es-ES" w:bidi="es-ES"/>
    </w:rPr>
  </w:style>
  <w:style w:type="character" w:customStyle="1" w:styleId="mw-headline">
    <w:name w:val="mw-headline"/>
    <w:basedOn w:val="Fuentedeprrafopredeter"/>
    <w:rsid w:val="00AF70A6"/>
  </w:style>
  <w:style w:type="character" w:customStyle="1" w:styleId="mw-editsection">
    <w:name w:val="mw-editsection"/>
    <w:basedOn w:val="Fuentedeprrafopredeter"/>
    <w:rsid w:val="00AF70A6"/>
  </w:style>
  <w:style w:type="character" w:customStyle="1" w:styleId="mw-editsection-bracket">
    <w:name w:val="mw-editsection-bracket"/>
    <w:basedOn w:val="Fuentedeprrafopredeter"/>
    <w:rsid w:val="00AF70A6"/>
  </w:style>
  <w:style w:type="character" w:styleId="Hipervnculo">
    <w:name w:val="Hyperlink"/>
    <w:basedOn w:val="Fuentedeprrafopredeter"/>
    <w:uiPriority w:val="99"/>
    <w:semiHidden/>
    <w:unhideWhenUsed/>
    <w:rsid w:val="00AF70A6"/>
    <w:rPr>
      <w:color w:val="0000FF"/>
      <w:u w:val="single"/>
    </w:rPr>
  </w:style>
  <w:style w:type="paragraph" w:styleId="NormalWeb">
    <w:name w:val="Normal (Web)"/>
    <w:basedOn w:val="Normal"/>
    <w:uiPriority w:val="99"/>
    <w:semiHidden/>
    <w:unhideWhenUsed/>
    <w:rsid w:val="00AF70A6"/>
    <w:pPr>
      <w:widowControl/>
      <w:autoSpaceDE/>
      <w:autoSpaceDN/>
      <w:spacing w:before="100" w:beforeAutospacing="1" w:after="100" w:afterAutospacing="1"/>
    </w:pPr>
    <w:rPr>
      <w:rFonts w:ascii="Times New Roman" w:eastAsia="Times New Roman" w:hAnsi="Times New Roman" w:cs="Times New Roman"/>
      <w:sz w:val="24"/>
      <w:szCs w:val="24"/>
      <w:lang w:val="es-MX" w:eastAsia="es-MX" w:bidi="ar-SA"/>
    </w:rPr>
  </w:style>
  <w:style w:type="paragraph" w:styleId="Encabezado">
    <w:name w:val="header"/>
    <w:basedOn w:val="Normal"/>
    <w:link w:val="EncabezadoCar"/>
    <w:uiPriority w:val="99"/>
    <w:unhideWhenUsed/>
    <w:rsid w:val="006C4983"/>
    <w:pPr>
      <w:tabs>
        <w:tab w:val="center" w:pos="4419"/>
        <w:tab w:val="right" w:pos="8838"/>
      </w:tabs>
    </w:pPr>
  </w:style>
  <w:style w:type="character" w:customStyle="1" w:styleId="EncabezadoCar">
    <w:name w:val="Encabezado Car"/>
    <w:basedOn w:val="Fuentedeprrafopredeter"/>
    <w:link w:val="Encabezado"/>
    <w:uiPriority w:val="99"/>
    <w:rsid w:val="006C4983"/>
    <w:rPr>
      <w:rFonts w:ascii="Arial" w:eastAsia="Arial" w:hAnsi="Arial" w:cs="Arial"/>
      <w:lang w:val="es-ES" w:eastAsia="es-ES" w:bidi="es-ES"/>
    </w:rPr>
  </w:style>
  <w:style w:type="paragraph" w:styleId="Piedepgina">
    <w:name w:val="footer"/>
    <w:basedOn w:val="Normal"/>
    <w:link w:val="PiedepginaCar"/>
    <w:uiPriority w:val="99"/>
    <w:unhideWhenUsed/>
    <w:rsid w:val="006C4983"/>
    <w:pPr>
      <w:tabs>
        <w:tab w:val="center" w:pos="4419"/>
        <w:tab w:val="right" w:pos="8838"/>
      </w:tabs>
    </w:pPr>
  </w:style>
  <w:style w:type="character" w:customStyle="1" w:styleId="PiedepginaCar">
    <w:name w:val="Pie de página Car"/>
    <w:basedOn w:val="Fuentedeprrafopredeter"/>
    <w:link w:val="Piedepgina"/>
    <w:uiPriority w:val="99"/>
    <w:rsid w:val="006C4983"/>
    <w:rPr>
      <w:rFonts w:ascii="Arial" w:eastAsia="Arial" w:hAnsi="Arial" w:cs="Arial"/>
      <w:lang w:val="es-ES"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spacing w:before="91"/>
      <w:ind w:left="221"/>
      <w:outlineLvl w:val="0"/>
    </w:pPr>
    <w:rPr>
      <w:b/>
      <w:bCs/>
      <w:sz w:val="28"/>
      <w:szCs w:val="28"/>
    </w:rPr>
  </w:style>
  <w:style w:type="paragraph" w:styleId="Ttulo3">
    <w:name w:val="heading 3"/>
    <w:basedOn w:val="Normal"/>
    <w:next w:val="Normal"/>
    <w:link w:val="Ttulo3Car"/>
    <w:uiPriority w:val="9"/>
    <w:semiHidden/>
    <w:unhideWhenUsed/>
    <w:qFormat/>
    <w:rsid w:val="00AF70A6"/>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21" w:hanging="360"/>
      <w:jc w:val="both"/>
    </w:pPr>
  </w:style>
  <w:style w:type="paragraph" w:customStyle="1" w:styleId="TableParagraph">
    <w:name w:val="Table Paragraph"/>
    <w:basedOn w:val="Normal"/>
    <w:uiPriority w:val="1"/>
    <w:qFormat/>
    <w:pPr>
      <w:ind w:left="67"/>
    </w:pPr>
  </w:style>
  <w:style w:type="paragraph" w:styleId="Textodeglobo">
    <w:name w:val="Balloon Text"/>
    <w:basedOn w:val="Normal"/>
    <w:link w:val="TextodegloboCar"/>
    <w:uiPriority w:val="99"/>
    <w:semiHidden/>
    <w:unhideWhenUsed/>
    <w:rsid w:val="00D154ED"/>
    <w:rPr>
      <w:rFonts w:ascii="Tahoma" w:hAnsi="Tahoma" w:cs="Tahoma"/>
      <w:sz w:val="16"/>
      <w:szCs w:val="16"/>
    </w:rPr>
  </w:style>
  <w:style w:type="character" w:customStyle="1" w:styleId="TextodegloboCar">
    <w:name w:val="Texto de globo Car"/>
    <w:basedOn w:val="Fuentedeprrafopredeter"/>
    <w:link w:val="Textodeglobo"/>
    <w:uiPriority w:val="99"/>
    <w:semiHidden/>
    <w:rsid w:val="00D154ED"/>
    <w:rPr>
      <w:rFonts w:ascii="Tahoma" w:eastAsia="Arial" w:hAnsi="Tahoma" w:cs="Tahoma"/>
      <w:sz w:val="16"/>
      <w:szCs w:val="16"/>
      <w:lang w:val="es-ES" w:eastAsia="es-ES" w:bidi="es-ES"/>
    </w:rPr>
  </w:style>
  <w:style w:type="character" w:customStyle="1" w:styleId="Ttulo3Car">
    <w:name w:val="Título 3 Car"/>
    <w:basedOn w:val="Fuentedeprrafopredeter"/>
    <w:link w:val="Ttulo3"/>
    <w:uiPriority w:val="9"/>
    <w:semiHidden/>
    <w:rsid w:val="00AF70A6"/>
    <w:rPr>
      <w:rFonts w:asciiTheme="majorHAnsi" w:eastAsiaTheme="majorEastAsia" w:hAnsiTheme="majorHAnsi" w:cstheme="majorBidi"/>
      <w:b/>
      <w:bCs/>
      <w:color w:val="4F81BD" w:themeColor="accent1"/>
      <w:lang w:val="es-ES" w:eastAsia="es-ES" w:bidi="es-ES"/>
    </w:rPr>
  </w:style>
  <w:style w:type="character" w:customStyle="1" w:styleId="mw-headline">
    <w:name w:val="mw-headline"/>
    <w:basedOn w:val="Fuentedeprrafopredeter"/>
    <w:rsid w:val="00AF70A6"/>
  </w:style>
  <w:style w:type="character" w:customStyle="1" w:styleId="mw-editsection">
    <w:name w:val="mw-editsection"/>
    <w:basedOn w:val="Fuentedeprrafopredeter"/>
    <w:rsid w:val="00AF70A6"/>
  </w:style>
  <w:style w:type="character" w:customStyle="1" w:styleId="mw-editsection-bracket">
    <w:name w:val="mw-editsection-bracket"/>
    <w:basedOn w:val="Fuentedeprrafopredeter"/>
    <w:rsid w:val="00AF70A6"/>
  </w:style>
  <w:style w:type="character" w:styleId="Hipervnculo">
    <w:name w:val="Hyperlink"/>
    <w:basedOn w:val="Fuentedeprrafopredeter"/>
    <w:uiPriority w:val="99"/>
    <w:semiHidden/>
    <w:unhideWhenUsed/>
    <w:rsid w:val="00AF70A6"/>
    <w:rPr>
      <w:color w:val="0000FF"/>
      <w:u w:val="single"/>
    </w:rPr>
  </w:style>
  <w:style w:type="paragraph" w:styleId="NormalWeb">
    <w:name w:val="Normal (Web)"/>
    <w:basedOn w:val="Normal"/>
    <w:uiPriority w:val="99"/>
    <w:semiHidden/>
    <w:unhideWhenUsed/>
    <w:rsid w:val="00AF70A6"/>
    <w:pPr>
      <w:widowControl/>
      <w:autoSpaceDE/>
      <w:autoSpaceDN/>
      <w:spacing w:before="100" w:beforeAutospacing="1" w:after="100" w:afterAutospacing="1"/>
    </w:pPr>
    <w:rPr>
      <w:rFonts w:ascii="Times New Roman" w:eastAsia="Times New Roman" w:hAnsi="Times New Roman" w:cs="Times New Roman"/>
      <w:sz w:val="24"/>
      <w:szCs w:val="24"/>
      <w:lang w:val="es-MX" w:eastAsia="es-MX" w:bidi="ar-SA"/>
    </w:rPr>
  </w:style>
  <w:style w:type="paragraph" w:styleId="Encabezado">
    <w:name w:val="header"/>
    <w:basedOn w:val="Normal"/>
    <w:link w:val="EncabezadoCar"/>
    <w:uiPriority w:val="99"/>
    <w:unhideWhenUsed/>
    <w:rsid w:val="006C4983"/>
    <w:pPr>
      <w:tabs>
        <w:tab w:val="center" w:pos="4419"/>
        <w:tab w:val="right" w:pos="8838"/>
      </w:tabs>
    </w:pPr>
  </w:style>
  <w:style w:type="character" w:customStyle="1" w:styleId="EncabezadoCar">
    <w:name w:val="Encabezado Car"/>
    <w:basedOn w:val="Fuentedeprrafopredeter"/>
    <w:link w:val="Encabezado"/>
    <w:uiPriority w:val="99"/>
    <w:rsid w:val="006C4983"/>
    <w:rPr>
      <w:rFonts w:ascii="Arial" w:eastAsia="Arial" w:hAnsi="Arial" w:cs="Arial"/>
      <w:lang w:val="es-ES" w:eastAsia="es-ES" w:bidi="es-ES"/>
    </w:rPr>
  </w:style>
  <w:style w:type="paragraph" w:styleId="Piedepgina">
    <w:name w:val="footer"/>
    <w:basedOn w:val="Normal"/>
    <w:link w:val="PiedepginaCar"/>
    <w:uiPriority w:val="99"/>
    <w:unhideWhenUsed/>
    <w:rsid w:val="006C4983"/>
    <w:pPr>
      <w:tabs>
        <w:tab w:val="center" w:pos="4419"/>
        <w:tab w:val="right" w:pos="8838"/>
      </w:tabs>
    </w:pPr>
  </w:style>
  <w:style w:type="character" w:customStyle="1" w:styleId="PiedepginaCar">
    <w:name w:val="Pie de página Car"/>
    <w:basedOn w:val="Fuentedeprrafopredeter"/>
    <w:link w:val="Piedepgina"/>
    <w:uiPriority w:val="99"/>
    <w:rsid w:val="006C4983"/>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4335">
      <w:bodyDiv w:val="1"/>
      <w:marLeft w:val="0"/>
      <w:marRight w:val="0"/>
      <w:marTop w:val="0"/>
      <w:marBottom w:val="0"/>
      <w:divBdr>
        <w:top w:val="none" w:sz="0" w:space="0" w:color="auto"/>
        <w:left w:val="none" w:sz="0" w:space="0" w:color="auto"/>
        <w:bottom w:val="none" w:sz="0" w:space="0" w:color="auto"/>
        <w:right w:val="none" w:sz="0" w:space="0" w:color="auto"/>
      </w:divBdr>
    </w:div>
    <w:div w:id="553152653">
      <w:bodyDiv w:val="1"/>
      <w:marLeft w:val="0"/>
      <w:marRight w:val="0"/>
      <w:marTop w:val="0"/>
      <w:marBottom w:val="0"/>
      <w:divBdr>
        <w:top w:val="none" w:sz="0" w:space="0" w:color="auto"/>
        <w:left w:val="none" w:sz="0" w:space="0" w:color="auto"/>
        <w:bottom w:val="none" w:sz="0" w:space="0" w:color="auto"/>
        <w:right w:val="none" w:sz="0" w:space="0" w:color="auto"/>
      </w:divBdr>
    </w:div>
    <w:div w:id="1103115115">
      <w:bodyDiv w:val="1"/>
      <w:marLeft w:val="0"/>
      <w:marRight w:val="0"/>
      <w:marTop w:val="0"/>
      <w:marBottom w:val="0"/>
      <w:divBdr>
        <w:top w:val="none" w:sz="0" w:space="0" w:color="auto"/>
        <w:left w:val="none" w:sz="0" w:space="0" w:color="auto"/>
        <w:bottom w:val="none" w:sz="0" w:space="0" w:color="auto"/>
        <w:right w:val="none" w:sz="0" w:space="0" w:color="auto"/>
      </w:divBdr>
    </w:div>
    <w:div w:id="1602032092">
      <w:bodyDiv w:val="1"/>
      <w:marLeft w:val="0"/>
      <w:marRight w:val="0"/>
      <w:marTop w:val="0"/>
      <w:marBottom w:val="0"/>
      <w:divBdr>
        <w:top w:val="none" w:sz="0" w:space="0" w:color="auto"/>
        <w:left w:val="none" w:sz="0" w:space="0" w:color="auto"/>
        <w:bottom w:val="none" w:sz="0" w:space="0" w:color="auto"/>
        <w:right w:val="none" w:sz="0" w:space="0" w:color="auto"/>
      </w:divBdr>
    </w:div>
    <w:div w:id="1661349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AD27B-A76B-4992-B6B0-97078BEE8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TotalTime>
  <Pages>15</Pages>
  <Words>3056</Words>
  <Characters>16812</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Servín Ramírez</dc:creator>
  <cp:lastModifiedBy>Conta Bety</cp:lastModifiedBy>
  <cp:revision>126</cp:revision>
  <dcterms:created xsi:type="dcterms:W3CDTF">2021-01-04T19:03:00Z</dcterms:created>
  <dcterms:modified xsi:type="dcterms:W3CDTF">2021-01-13T20:29:00Z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2020-05-17T00:00:00Z</vt:filetime>
  </property>
  <property fmtid="{D5CDD505-2E9C-101B-9397-08002B2CF9AE}" pid="3" name="Creator">
    <vt:lpwstr>PDFium</vt:lpwstr>
  </property>
  <property fmtid="{D5CDD505-2E9C-101B-9397-08002B2CF9AE}" pid="4" name="LastSaved">
    <vt:filetime>2020-05-17T00:00:00Z</vt:filetime>
  </property>
</Properties>
</file>