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52ED" w:rsidRDefault="00BE52ED">
      <w:r>
        <w:t xml:space="preserve">         </w:t>
      </w:r>
    </w:p>
    <w:p w:rsidR="005E00C7" w:rsidRDefault="005E00C7"/>
    <w:sdt>
      <w:sdtPr>
        <w:id w:val="-1675021443"/>
        <w:docPartObj>
          <w:docPartGallery w:val="Cover Pages"/>
          <w:docPartUnique/>
        </w:docPartObj>
      </w:sdtPr>
      <w:sdtEndPr>
        <w:rPr>
          <w:rFonts w:ascii="Arial" w:hAnsi="Arial" w:cs="Arial"/>
          <w:b/>
          <w:color w:val="000000" w:themeColor="text1"/>
          <w:sz w:val="24"/>
          <w:szCs w:val="24"/>
          <w:u w:val="single"/>
        </w:rPr>
      </w:sdtEndPr>
      <w:sdtContent>
        <w:p w:rsidR="000F2B5A" w:rsidRDefault="000F2B5A"/>
        <w:p w:rsidR="000F2B5A" w:rsidRDefault="000F2B5A"/>
        <w:p w:rsidR="000F2B5A" w:rsidRDefault="000F2B5A"/>
        <w:tbl>
          <w:tblPr>
            <w:tblpPr w:leftFromText="187" w:rightFromText="187" w:horzAnchor="margin" w:tblpXSpec="right" w:tblpYSpec="top"/>
            <w:tblW w:w="3212" w:type="pct"/>
            <w:tblBorders>
              <w:top w:val="single" w:sz="36" w:space="0" w:color="9BBB59" w:themeColor="accent3"/>
              <w:bottom w:val="single" w:sz="36" w:space="0" w:color="9BBB59" w:themeColor="accent3"/>
              <w:insideH w:val="single" w:sz="36" w:space="0" w:color="9BBB59" w:themeColor="accent3"/>
            </w:tblBorders>
            <w:tblCellMar>
              <w:top w:w="360" w:type="dxa"/>
              <w:left w:w="115" w:type="dxa"/>
              <w:bottom w:w="360" w:type="dxa"/>
              <w:right w:w="115" w:type="dxa"/>
            </w:tblCellMar>
            <w:tblLook w:val="04A0" w:firstRow="1" w:lastRow="0" w:firstColumn="1" w:lastColumn="0" w:noHBand="0" w:noVBand="1"/>
          </w:tblPr>
          <w:tblGrid>
            <w:gridCol w:w="5825"/>
          </w:tblGrid>
          <w:tr w:rsidR="000F2B5A" w:rsidTr="00D86B03">
            <w:trPr>
              <w:trHeight w:val="1056"/>
            </w:trPr>
            <w:sdt>
              <w:sdtPr>
                <w:rPr>
                  <w:rFonts w:ascii="Arial" w:eastAsiaTheme="majorEastAsia" w:hAnsi="Arial" w:cs="Arial"/>
                  <w:sz w:val="72"/>
                  <w:szCs w:val="72"/>
                </w:rPr>
                <w:alias w:val="Título"/>
                <w:id w:val="13553149"/>
                <w:dataBinding w:prefixMappings="xmlns:ns0='http://schemas.openxmlformats.org/package/2006/metadata/core-properties' xmlns:ns1='http://purl.org/dc/elements/1.1/'" w:xpath="/ns0:coreProperties[1]/ns1:title[1]" w:storeItemID="{6C3C8BC8-F283-45AE-878A-BAB7291924A1}"/>
                <w:text/>
              </w:sdtPr>
              <w:sdtEndPr/>
              <w:sdtContent>
                <w:tc>
                  <w:tcPr>
                    <w:tcW w:w="0" w:type="auto"/>
                  </w:tcPr>
                  <w:p w:rsidR="000F2B5A" w:rsidRDefault="000F2B5A" w:rsidP="000F2B5A">
                    <w:pPr>
                      <w:pStyle w:val="Sinespaciado"/>
                      <w:rPr>
                        <w:rFonts w:asciiTheme="majorHAnsi" w:eastAsiaTheme="majorEastAsia" w:hAnsiTheme="majorHAnsi" w:cstheme="majorBidi"/>
                        <w:sz w:val="72"/>
                        <w:szCs w:val="72"/>
                      </w:rPr>
                    </w:pPr>
                    <w:r w:rsidRPr="000F2B5A">
                      <w:rPr>
                        <w:rFonts w:ascii="Arial" w:eastAsiaTheme="majorEastAsia" w:hAnsi="Arial" w:cs="Arial"/>
                        <w:sz w:val="72"/>
                        <w:szCs w:val="72"/>
                      </w:rPr>
                      <w:t>DIAGNOSTICO</w:t>
                    </w:r>
                  </w:p>
                </w:tc>
              </w:sdtContent>
            </w:sdt>
          </w:tr>
          <w:tr w:rsidR="000F2B5A" w:rsidTr="00D86B03">
            <w:trPr>
              <w:trHeight w:val="802"/>
            </w:trPr>
            <w:sdt>
              <w:sdtPr>
                <w:rPr>
                  <w:rFonts w:ascii="Arial" w:hAnsi="Arial" w:cs="Arial"/>
                  <w:color w:val="222222"/>
                  <w:sz w:val="28"/>
                  <w:szCs w:val="28"/>
                  <w:shd w:val="clear" w:color="auto" w:fill="FFFFFF"/>
                </w:rPr>
                <w:alias w:val="Subtítulo"/>
                <w:id w:val="13553153"/>
                <w:dataBinding w:prefixMappings="xmlns:ns0='http://schemas.openxmlformats.org/package/2006/metadata/core-properties' xmlns:ns1='http://purl.org/dc/elements/1.1/'" w:xpath="/ns0:coreProperties[1]/ns1:subject[1]" w:storeItemID="{6C3C8BC8-F283-45AE-878A-BAB7291924A1}"/>
                <w:text/>
              </w:sdtPr>
              <w:sdtEndPr/>
              <w:sdtContent>
                <w:tc>
                  <w:tcPr>
                    <w:tcW w:w="0" w:type="auto"/>
                  </w:tcPr>
                  <w:p w:rsidR="000F2B5A" w:rsidRDefault="000F2B5A" w:rsidP="000F2B5A">
                    <w:pPr>
                      <w:pStyle w:val="Sinespaciado"/>
                      <w:rPr>
                        <w:sz w:val="40"/>
                        <w:szCs w:val="40"/>
                      </w:rPr>
                    </w:pPr>
                    <w:r w:rsidRPr="000F2B5A">
                      <w:rPr>
                        <w:rFonts w:ascii="Arial" w:hAnsi="Arial" w:cs="Arial"/>
                        <w:color w:val="222222"/>
                        <w:sz w:val="28"/>
                        <w:szCs w:val="28"/>
                        <w:shd w:val="clear" w:color="auto" w:fill="FFFFFF"/>
                      </w:rPr>
                      <w:t>Dirección de Servicios Municipales, Apaseo el Grande, Gto.</w:t>
                    </w:r>
                  </w:p>
                </w:tc>
              </w:sdtContent>
            </w:sdt>
          </w:tr>
          <w:tr w:rsidR="000F2B5A" w:rsidTr="00D86B03">
            <w:trPr>
              <w:trHeight w:val="717"/>
            </w:trPr>
            <w:tc>
              <w:tcPr>
                <w:tcW w:w="0" w:type="auto"/>
              </w:tcPr>
              <w:p w:rsidR="000F2B5A" w:rsidRPr="000F2B5A" w:rsidRDefault="000F2B5A" w:rsidP="000F2B5A">
                <w:pPr>
                  <w:pStyle w:val="Sinespaciado"/>
                  <w:rPr>
                    <w:rFonts w:ascii="Arial" w:hAnsi="Arial" w:cs="Arial"/>
                    <w:sz w:val="28"/>
                    <w:szCs w:val="28"/>
                  </w:rPr>
                </w:pPr>
                <w:r w:rsidRPr="000F2B5A">
                  <w:rPr>
                    <w:rFonts w:ascii="Arial" w:hAnsi="Arial" w:cs="Arial"/>
                    <w:sz w:val="28"/>
                    <w:szCs w:val="28"/>
                  </w:rPr>
                  <w:t xml:space="preserve">Manuel Saavedra </w:t>
                </w:r>
                <w:r w:rsidR="00760A48" w:rsidRPr="000F2B5A">
                  <w:rPr>
                    <w:rFonts w:ascii="Arial" w:hAnsi="Arial" w:cs="Arial"/>
                    <w:sz w:val="28"/>
                    <w:szCs w:val="28"/>
                  </w:rPr>
                  <w:t>Ramírez</w:t>
                </w:r>
                <w:r w:rsidRPr="000F2B5A">
                  <w:rPr>
                    <w:rFonts w:ascii="Arial" w:hAnsi="Arial" w:cs="Arial"/>
                    <w:sz w:val="28"/>
                    <w:szCs w:val="28"/>
                  </w:rPr>
                  <w:t>.</w:t>
                </w:r>
              </w:p>
              <w:p w:rsidR="000F2B5A" w:rsidRPr="000F2B5A" w:rsidRDefault="00403E65" w:rsidP="000F2B5A">
                <w:pPr>
                  <w:pStyle w:val="Sinespaciado"/>
                  <w:rPr>
                    <w:rFonts w:ascii="Arial" w:hAnsi="Arial" w:cs="Arial"/>
                  </w:rPr>
                </w:pPr>
                <w:r>
                  <w:rPr>
                    <w:rFonts w:ascii="Arial" w:hAnsi="Arial" w:cs="Arial"/>
                  </w:rPr>
                  <w:t xml:space="preserve">Director </w:t>
                </w:r>
                <w:r w:rsidRPr="000F2B5A">
                  <w:rPr>
                    <w:rFonts w:ascii="Arial" w:hAnsi="Arial" w:cs="Arial"/>
                  </w:rPr>
                  <w:t>de</w:t>
                </w:r>
                <w:r w:rsidR="000F2B5A" w:rsidRPr="000F2B5A">
                  <w:rPr>
                    <w:rFonts w:ascii="Arial" w:hAnsi="Arial" w:cs="Arial"/>
                  </w:rPr>
                  <w:t xml:space="preserve"> Servicios </w:t>
                </w:r>
                <w:r w:rsidR="00760A48" w:rsidRPr="000F2B5A">
                  <w:rPr>
                    <w:rFonts w:ascii="Arial" w:hAnsi="Arial" w:cs="Arial"/>
                  </w:rPr>
                  <w:t>Municipales</w:t>
                </w:r>
                <w:r w:rsidR="000F2B5A" w:rsidRPr="000F2B5A">
                  <w:rPr>
                    <w:rFonts w:ascii="Arial" w:hAnsi="Arial" w:cs="Arial"/>
                  </w:rPr>
                  <w:t>.</w:t>
                </w:r>
              </w:p>
              <w:p w:rsidR="000F2B5A" w:rsidRDefault="000F2B5A" w:rsidP="000F2B5A">
                <w:pPr>
                  <w:pStyle w:val="Sinespaciado"/>
                  <w:rPr>
                    <w:sz w:val="28"/>
                    <w:szCs w:val="28"/>
                  </w:rPr>
                </w:pPr>
              </w:p>
              <w:p w:rsidR="000F2B5A" w:rsidRPr="000F2B5A" w:rsidRDefault="000F2B5A" w:rsidP="000F2B5A">
                <w:pPr>
                  <w:pStyle w:val="Sinespaciado"/>
                  <w:rPr>
                    <w:rFonts w:ascii="Arial" w:hAnsi="Arial" w:cs="Arial"/>
                    <w:sz w:val="28"/>
                    <w:szCs w:val="28"/>
                  </w:rPr>
                </w:pPr>
                <w:r w:rsidRPr="000F2B5A">
                  <w:rPr>
                    <w:rFonts w:ascii="Arial" w:hAnsi="Arial" w:cs="Arial"/>
                    <w:sz w:val="28"/>
                    <w:szCs w:val="28"/>
                  </w:rPr>
                  <w:t>Andrea Tapia Estrada.</w:t>
                </w:r>
              </w:p>
              <w:p w:rsidR="000F2B5A" w:rsidRPr="000F2B5A" w:rsidRDefault="000F2B5A" w:rsidP="000F2B5A">
                <w:pPr>
                  <w:pStyle w:val="Sinespaciado"/>
                  <w:rPr>
                    <w:rFonts w:ascii="Arial" w:hAnsi="Arial" w:cs="Arial"/>
                  </w:rPr>
                </w:pPr>
                <w:r w:rsidRPr="000F2B5A">
                  <w:rPr>
                    <w:rFonts w:ascii="Arial" w:hAnsi="Arial" w:cs="Arial"/>
                  </w:rPr>
                  <w:t>Enlace</w:t>
                </w:r>
                <w:r>
                  <w:rPr>
                    <w:rFonts w:ascii="Arial" w:hAnsi="Arial" w:cs="Arial"/>
                  </w:rPr>
                  <w:t>.</w:t>
                </w:r>
                <w:r w:rsidRPr="000F2B5A">
                  <w:rPr>
                    <w:rFonts w:ascii="Arial" w:hAnsi="Arial" w:cs="Arial"/>
                  </w:rPr>
                  <w:t xml:space="preserve"> </w:t>
                </w:r>
              </w:p>
            </w:tc>
          </w:tr>
        </w:tbl>
        <w:p w:rsidR="000F2B5A" w:rsidRDefault="000F2B5A"/>
        <w:p w:rsidR="000F2B5A" w:rsidRDefault="000F2B5A">
          <w:pPr>
            <w:rPr>
              <w:rFonts w:ascii="Arial" w:hAnsi="Arial" w:cs="Arial"/>
              <w:b/>
              <w:color w:val="000000" w:themeColor="text1"/>
              <w:sz w:val="24"/>
              <w:szCs w:val="24"/>
              <w:u w:val="single"/>
            </w:rPr>
          </w:pPr>
          <w:r>
            <w:rPr>
              <w:rFonts w:ascii="Arial" w:hAnsi="Arial" w:cs="Arial"/>
              <w:b/>
              <w:color w:val="000000" w:themeColor="text1"/>
              <w:sz w:val="24"/>
              <w:szCs w:val="24"/>
              <w:u w:val="single"/>
            </w:rPr>
            <w:br w:type="page"/>
          </w:r>
        </w:p>
        <w:bookmarkStart w:id="0" w:name="_GoBack" w:displacedByCustomXml="next"/>
        <w:bookmarkEnd w:id="0" w:displacedByCustomXml="next"/>
      </w:sdtContent>
    </w:sdt>
    <w:p w:rsidR="00DC391D" w:rsidRPr="00612E7A" w:rsidRDefault="00A47CD2" w:rsidP="00991F45">
      <w:pPr>
        <w:jc w:val="right"/>
        <w:rPr>
          <w:rFonts w:ascii="Arial" w:hAnsi="Arial" w:cs="Arial"/>
          <w:b/>
          <w:color w:val="000000" w:themeColor="text1"/>
          <w:sz w:val="24"/>
          <w:szCs w:val="24"/>
          <w:u w:val="single"/>
        </w:rPr>
      </w:pPr>
      <w:r w:rsidRPr="00612E7A">
        <w:rPr>
          <w:rFonts w:ascii="Arial" w:hAnsi="Arial" w:cs="Arial"/>
          <w:b/>
          <w:color w:val="000000" w:themeColor="text1"/>
          <w:sz w:val="24"/>
          <w:szCs w:val="24"/>
          <w:u w:val="single"/>
        </w:rPr>
        <w:lastRenderedPageBreak/>
        <w:t>Dirección</w:t>
      </w:r>
      <w:r w:rsidR="00120E66" w:rsidRPr="00612E7A">
        <w:rPr>
          <w:rFonts w:ascii="Arial" w:hAnsi="Arial" w:cs="Arial"/>
          <w:b/>
          <w:color w:val="000000" w:themeColor="text1"/>
          <w:sz w:val="24"/>
          <w:szCs w:val="24"/>
          <w:u w:val="single"/>
        </w:rPr>
        <w:t xml:space="preserve"> de Servicios Municipales</w:t>
      </w:r>
    </w:p>
    <w:p w:rsidR="00C21B03" w:rsidRPr="00612E7A" w:rsidRDefault="00C21B03">
      <w:pPr>
        <w:rPr>
          <w:rFonts w:ascii="Arial" w:hAnsi="Arial" w:cs="Arial"/>
          <w:color w:val="000000" w:themeColor="text1"/>
          <w:sz w:val="24"/>
          <w:szCs w:val="24"/>
        </w:rPr>
      </w:pPr>
    </w:p>
    <w:p w:rsidR="00C21B03" w:rsidRPr="00612E7A" w:rsidRDefault="00C21B03">
      <w:pPr>
        <w:rPr>
          <w:rFonts w:ascii="Arial" w:hAnsi="Arial" w:cs="Arial"/>
          <w:color w:val="000000" w:themeColor="text1"/>
          <w:sz w:val="24"/>
          <w:szCs w:val="24"/>
        </w:rPr>
      </w:pPr>
    </w:p>
    <w:p w:rsidR="00A47CD2" w:rsidRPr="00612E7A" w:rsidRDefault="006541BD" w:rsidP="00991F45">
      <w:pPr>
        <w:jc w:val="center"/>
        <w:rPr>
          <w:rFonts w:ascii="Arial" w:hAnsi="Arial" w:cs="Arial"/>
          <w:b/>
          <w:i/>
          <w:color w:val="000000" w:themeColor="text1"/>
          <w:sz w:val="24"/>
          <w:szCs w:val="24"/>
        </w:rPr>
      </w:pPr>
      <w:r w:rsidRPr="00612E7A">
        <w:rPr>
          <w:rFonts w:ascii="Arial" w:hAnsi="Arial" w:cs="Arial"/>
          <w:b/>
          <w:i/>
          <w:color w:val="000000" w:themeColor="text1"/>
          <w:sz w:val="24"/>
          <w:szCs w:val="24"/>
        </w:rPr>
        <w:t>1. Antecedentes</w:t>
      </w:r>
      <w:r w:rsidR="00A47CD2" w:rsidRPr="00612E7A">
        <w:rPr>
          <w:rFonts w:ascii="Arial" w:hAnsi="Arial" w:cs="Arial"/>
          <w:b/>
          <w:i/>
          <w:color w:val="000000" w:themeColor="text1"/>
          <w:sz w:val="24"/>
          <w:szCs w:val="24"/>
        </w:rPr>
        <w:t>:</w:t>
      </w:r>
    </w:p>
    <w:p w:rsidR="00AF05F7" w:rsidRPr="00612E7A" w:rsidRDefault="00AF05F7" w:rsidP="00AF05F7">
      <w:pPr>
        <w:jc w:val="both"/>
        <w:rPr>
          <w:rFonts w:ascii="Arial" w:hAnsi="Arial" w:cs="Arial"/>
          <w:b/>
          <w:i/>
          <w:color w:val="000000" w:themeColor="text1"/>
          <w:sz w:val="24"/>
          <w:szCs w:val="24"/>
        </w:rPr>
      </w:pPr>
      <w:r w:rsidRPr="00612E7A">
        <w:rPr>
          <w:rFonts w:ascii="Arial" w:hAnsi="Arial" w:cs="Arial"/>
          <w:color w:val="000000" w:themeColor="text1"/>
          <w:sz w:val="24"/>
          <w:szCs w:val="24"/>
        </w:rPr>
        <w:t>Sin duda alguna en los últimos tiempos la protección, conservación y aprovechamiento</w:t>
      </w:r>
      <w:r w:rsidR="0015445C" w:rsidRPr="00612E7A">
        <w:rPr>
          <w:rFonts w:ascii="Arial" w:hAnsi="Arial" w:cs="Arial"/>
          <w:color w:val="000000" w:themeColor="text1"/>
          <w:sz w:val="24"/>
          <w:szCs w:val="24"/>
        </w:rPr>
        <w:t xml:space="preserve"> </w:t>
      </w:r>
      <w:r w:rsidRPr="00612E7A">
        <w:rPr>
          <w:rFonts w:ascii="Arial" w:hAnsi="Arial" w:cs="Arial"/>
          <w:color w:val="000000" w:themeColor="text1"/>
          <w:sz w:val="24"/>
          <w:szCs w:val="24"/>
        </w:rPr>
        <w:t>sustentable de los recursos naturales se ha vuelto una preocupación creciente para toda la sociedad. Hoy estamos cada vez más conscientes de que nuestro desarrollo debe realizarse en</w:t>
      </w:r>
      <w:r w:rsidR="0015445C" w:rsidRPr="00612E7A">
        <w:rPr>
          <w:rFonts w:ascii="Arial" w:hAnsi="Arial" w:cs="Arial"/>
          <w:color w:val="000000" w:themeColor="text1"/>
          <w:sz w:val="24"/>
          <w:szCs w:val="24"/>
        </w:rPr>
        <w:t xml:space="preserve"> </w:t>
      </w:r>
      <w:r w:rsidRPr="00612E7A">
        <w:rPr>
          <w:rFonts w:ascii="Arial" w:hAnsi="Arial" w:cs="Arial"/>
          <w:color w:val="000000" w:themeColor="text1"/>
          <w:sz w:val="24"/>
          <w:szCs w:val="24"/>
        </w:rPr>
        <w:t>un ambiente de calidad y salud en benefici</w:t>
      </w:r>
      <w:r w:rsidR="0015445C" w:rsidRPr="00612E7A">
        <w:rPr>
          <w:rFonts w:ascii="Arial" w:hAnsi="Arial" w:cs="Arial"/>
          <w:color w:val="000000" w:themeColor="text1"/>
          <w:sz w:val="24"/>
          <w:szCs w:val="24"/>
        </w:rPr>
        <w:t>o de las familias Apaseenses</w:t>
      </w:r>
      <w:r w:rsidRPr="00612E7A">
        <w:rPr>
          <w:rFonts w:ascii="Arial" w:hAnsi="Arial" w:cs="Arial"/>
          <w:color w:val="000000" w:themeColor="text1"/>
          <w:sz w:val="24"/>
          <w:szCs w:val="24"/>
        </w:rPr>
        <w:t>, con respeto a los recursos</w:t>
      </w:r>
      <w:r w:rsidR="0015445C" w:rsidRPr="00612E7A">
        <w:rPr>
          <w:rFonts w:ascii="Arial" w:hAnsi="Arial" w:cs="Arial"/>
          <w:color w:val="000000" w:themeColor="text1"/>
          <w:sz w:val="24"/>
          <w:szCs w:val="24"/>
        </w:rPr>
        <w:t xml:space="preserve"> </w:t>
      </w:r>
      <w:r w:rsidRPr="00612E7A">
        <w:rPr>
          <w:rFonts w:ascii="Arial" w:hAnsi="Arial" w:cs="Arial"/>
          <w:color w:val="000000" w:themeColor="text1"/>
          <w:sz w:val="24"/>
          <w:szCs w:val="24"/>
        </w:rPr>
        <w:t>naturales con que contamos, y por tanto que ofrezca a la</w:t>
      </w:r>
      <w:r w:rsidR="009765C3" w:rsidRPr="00612E7A">
        <w:rPr>
          <w:rFonts w:ascii="Arial" w:hAnsi="Arial" w:cs="Arial"/>
          <w:color w:val="000000" w:themeColor="text1"/>
          <w:sz w:val="24"/>
          <w:szCs w:val="24"/>
        </w:rPr>
        <w:t>s generaciones futuras un Municipio</w:t>
      </w:r>
      <w:r w:rsidRPr="00612E7A">
        <w:rPr>
          <w:rFonts w:ascii="Arial" w:hAnsi="Arial" w:cs="Arial"/>
          <w:color w:val="000000" w:themeColor="text1"/>
          <w:sz w:val="24"/>
          <w:szCs w:val="24"/>
        </w:rPr>
        <w:t xml:space="preserve"> limpio y con</w:t>
      </w:r>
      <w:r w:rsidR="0015445C" w:rsidRPr="00612E7A">
        <w:rPr>
          <w:rFonts w:ascii="Arial" w:hAnsi="Arial" w:cs="Arial"/>
          <w:color w:val="000000" w:themeColor="text1"/>
          <w:sz w:val="24"/>
          <w:szCs w:val="24"/>
        </w:rPr>
        <w:t xml:space="preserve"> </w:t>
      </w:r>
      <w:r w:rsidRPr="00612E7A">
        <w:rPr>
          <w:rFonts w:ascii="Arial" w:hAnsi="Arial" w:cs="Arial"/>
          <w:color w:val="000000" w:themeColor="text1"/>
          <w:sz w:val="24"/>
          <w:szCs w:val="24"/>
        </w:rPr>
        <w:t>oportunidades de desarrollo.</w:t>
      </w:r>
      <w:r w:rsidR="0015445C" w:rsidRPr="00612E7A">
        <w:rPr>
          <w:rFonts w:ascii="Arial" w:hAnsi="Arial" w:cs="Arial"/>
          <w:color w:val="000000" w:themeColor="text1"/>
          <w:sz w:val="24"/>
          <w:szCs w:val="24"/>
        </w:rPr>
        <w:t xml:space="preserve"> </w:t>
      </w:r>
      <w:r w:rsidRPr="00612E7A">
        <w:rPr>
          <w:rFonts w:ascii="Arial" w:hAnsi="Arial" w:cs="Arial"/>
          <w:color w:val="000000" w:themeColor="text1"/>
          <w:sz w:val="24"/>
          <w:szCs w:val="24"/>
        </w:rPr>
        <w:t>Hoy la sociedad de nuestro Estado exige un Gobierno moderno, que escuche a su población y</w:t>
      </w:r>
      <w:r w:rsidR="0015445C" w:rsidRPr="00612E7A">
        <w:rPr>
          <w:rFonts w:ascii="Arial" w:hAnsi="Arial" w:cs="Arial"/>
          <w:color w:val="000000" w:themeColor="text1"/>
          <w:sz w:val="24"/>
          <w:szCs w:val="24"/>
        </w:rPr>
        <w:t xml:space="preserve"> </w:t>
      </w:r>
      <w:r w:rsidRPr="00612E7A">
        <w:rPr>
          <w:rFonts w:ascii="Arial" w:hAnsi="Arial" w:cs="Arial"/>
          <w:color w:val="000000" w:themeColor="text1"/>
          <w:sz w:val="24"/>
          <w:szCs w:val="24"/>
        </w:rPr>
        <w:t>que fomente el aprovechamiento sustentable de los recursos naturales. Para ello es necesario el</w:t>
      </w:r>
      <w:r w:rsidR="0015445C" w:rsidRPr="00612E7A">
        <w:rPr>
          <w:rFonts w:ascii="Arial" w:hAnsi="Arial" w:cs="Arial"/>
          <w:color w:val="000000" w:themeColor="text1"/>
          <w:sz w:val="24"/>
          <w:szCs w:val="24"/>
        </w:rPr>
        <w:t xml:space="preserve"> </w:t>
      </w:r>
      <w:r w:rsidR="009765C3" w:rsidRPr="00612E7A">
        <w:rPr>
          <w:rFonts w:ascii="Arial" w:hAnsi="Arial" w:cs="Arial"/>
          <w:color w:val="000000" w:themeColor="text1"/>
          <w:sz w:val="24"/>
          <w:szCs w:val="24"/>
        </w:rPr>
        <w:t>cambio y Apaseo el Grande</w:t>
      </w:r>
      <w:r w:rsidRPr="00612E7A">
        <w:rPr>
          <w:rFonts w:ascii="Arial" w:hAnsi="Arial" w:cs="Arial"/>
          <w:color w:val="000000" w:themeColor="text1"/>
          <w:sz w:val="24"/>
          <w:szCs w:val="24"/>
        </w:rPr>
        <w:t xml:space="preserve"> en ello quiere estar a la vanguardia nacional, para que sus habitantes se desarrollen</w:t>
      </w:r>
      <w:r w:rsidR="006541BD" w:rsidRPr="00612E7A">
        <w:rPr>
          <w:rFonts w:ascii="Arial" w:hAnsi="Arial" w:cs="Arial"/>
          <w:color w:val="000000" w:themeColor="text1"/>
          <w:sz w:val="24"/>
          <w:szCs w:val="24"/>
        </w:rPr>
        <w:t xml:space="preserve"> </w:t>
      </w:r>
      <w:r w:rsidRPr="00612E7A">
        <w:rPr>
          <w:rFonts w:ascii="Arial" w:hAnsi="Arial" w:cs="Arial"/>
          <w:color w:val="000000" w:themeColor="text1"/>
          <w:sz w:val="24"/>
          <w:szCs w:val="24"/>
        </w:rPr>
        <w:t>en un ambiente sano y tengan la seguridad de contar, como lo establece el Plan de Gobierno 2006-2012, con "un gobierno competitivo, que en alianza con la sociedad impulse y asegure la participación</w:t>
      </w:r>
      <w:r w:rsidR="006541BD" w:rsidRPr="00612E7A">
        <w:rPr>
          <w:rFonts w:ascii="Arial" w:hAnsi="Arial" w:cs="Arial"/>
          <w:color w:val="000000" w:themeColor="text1"/>
          <w:sz w:val="24"/>
          <w:szCs w:val="24"/>
        </w:rPr>
        <w:t xml:space="preserve"> </w:t>
      </w:r>
      <w:r w:rsidRPr="00612E7A">
        <w:rPr>
          <w:rFonts w:ascii="Arial" w:hAnsi="Arial" w:cs="Arial"/>
          <w:color w:val="000000" w:themeColor="text1"/>
          <w:sz w:val="24"/>
          <w:szCs w:val="24"/>
        </w:rPr>
        <w:t>ciudadana, el respeto y legalidad, la integración social, la innovación y generación de riqueza, en beneficio</w:t>
      </w:r>
      <w:r w:rsidR="006541BD" w:rsidRPr="00612E7A">
        <w:rPr>
          <w:rFonts w:ascii="Arial" w:hAnsi="Arial" w:cs="Arial"/>
          <w:color w:val="000000" w:themeColor="text1"/>
          <w:sz w:val="24"/>
          <w:szCs w:val="24"/>
        </w:rPr>
        <w:t xml:space="preserve"> </w:t>
      </w:r>
      <w:r w:rsidRPr="00612E7A">
        <w:rPr>
          <w:rFonts w:ascii="Arial" w:hAnsi="Arial" w:cs="Arial"/>
          <w:color w:val="000000" w:themeColor="text1"/>
          <w:sz w:val="24"/>
          <w:szCs w:val="24"/>
        </w:rPr>
        <w:t>de las familias guanajuatenses". Necesariamente, en materia ambiental, esto implica que las políticas</w:t>
      </w:r>
      <w:r w:rsidR="006541BD" w:rsidRPr="00612E7A">
        <w:rPr>
          <w:rFonts w:ascii="Arial" w:hAnsi="Arial" w:cs="Arial"/>
          <w:color w:val="000000" w:themeColor="text1"/>
          <w:sz w:val="24"/>
          <w:szCs w:val="24"/>
        </w:rPr>
        <w:t xml:space="preserve"> </w:t>
      </w:r>
      <w:r w:rsidRPr="00612E7A">
        <w:rPr>
          <w:rFonts w:ascii="Arial" w:hAnsi="Arial" w:cs="Arial"/>
          <w:color w:val="000000" w:themeColor="text1"/>
          <w:sz w:val="24"/>
          <w:szCs w:val="24"/>
        </w:rPr>
        <w:t>públicas que forman parte de este Programa se orienten hacia la integralidad y, coordinación. Es</w:t>
      </w:r>
      <w:r w:rsidR="006541BD" w:rsidRPr="00612E7A">
        <w:rPr>
          <w:rFonts w:ascii="Arial" w:hAnsi="Arial" w:cs="Arial"/>
          <w:color w:val="000000" w:themeColor="text1"/>
          <w:sz w:val="24"/>
          <w:szCs w:val="24"/>
        </w:rPr>
        <w:t xml:space="preserve"> </w:t>
      </w:r>
      <w:r w:rsidRPr="00612E7A">
        <w:rPr>
          <w:rFonts w:ascii="Arial" w:hAnsi="Arial" w:cs="Arial"/>
          <w:color w:val="000000" w:themeColor="text1"/>
          <w:sz w:val="24"/>
          <w:szCs w:val="24"/>
        </w:rPr>
        <w:t>fundamental reconocer que los problemas ambientales siempre tendrán soluciones más viables con</w:t>
      </w:r>
      <w:r w:rsidR="006541BD" w:rsidRPr="00612E7A">
        <w:rPr>
          <w:rFonts w:ascii="Arial" w:hAnsi="Arial" w:cs="Arial"/>
          <w:color w:val="000000" w:themeColor="text1"/>
          <w:sz w:val="24"/>
          <w:szCs w:val="24"/>
        </w:rPr>
        <w:t xml:space="preserve"> </w:t>
      </w:r>
      <w:r w:rsidRPr="00612E7A">
        <w:rPr>
          <w:rFonts w:ascii="Arial" w:hAnsi="Arial" w:cs="Arial"/>
          <w:color w:val="000000" w:themeColor="text1"/>
          <w:sz w:val="24"/>
          <w:szCs w:val="24"/>
        </w:rPr>
        <w:t>la participación completa y decidida de la sociedad guanajuatense.</w:t>
      </w:r>
    </w:p>
    <w:p w:rsidR="003723DB" w:rsidRPr="00612E7A" w:rsidRDefault="00D01BE2" w:rsidP="00D01BE2">
      <w:pPr>
        <w:jc w:val="both"/>
        <w:rPr>
          <w:rFonts w:ascii="Arial" w:hAnsi="Arial" w:cs="Arial"/>
          <w:color w:val="000000" w:themeColor="text1"/>
          <w:sz w:val="24"/>
          <w:szCs w:val="24"/>
        </w:rPr>
      </w:pPr>
      <w:r w:rsidRPr="00612E7A">
        <w:rPr>
          <w:rFonts w:ascii="Arial" w:hAnsi="Arial" w:cs="Arial"/>
          <w:color w:val="000000" w:themeColor="text1"/>
          <w:sz w:val="24"/>
          <w:szCs w:val="24"/>
        </w:rPr>
        <w:t>El manejo de los Residuos Sólidos Urbanos y de Manejo Especial (RSU y ME) es una actividad realizada por los municipios, de acuerdo al artículo 115 fracción III inciso c) de la Constitución Política de los Estados Unidad Mexicanos,</w:t>
      </w:r>
      <w:r w:rsidR="003723DB" w:rsidRPr="00612E7A">
        <w:rPr>
          <w:rFonts w:ascii="Arial" w:hAnsi="Arial" w:cs="Arial"/>
          <w:color w:val="000000" w:themeColor="text1"/>
          <w:sz w:val="24"/>
          <w:szCs w:val="24"/>
        </w:rPr>
        <w:t xml:space="preserve"> </w:t>
      </w:r>
      <w:r w:rsidRPr="00612E7A">
        <w:rPr>
          <w:rFonts w:ascii="Arial" w:hAnsi="Arial" w:cs="Arial"/>
          <w:color w:val="000000" w:themeColor="text1"/>
          <w:sz w:val="24"/>
          <w:szCs w:val="24"/>
        </w:rPr>
        <w:t>que establece que: “Los Municipios tendrán a su cargo las funciones y servicios públicos siguientes: c)</w:t>
      </w:r>
      <w:r w:rsidRPr="00612E7A">
        <w:rPr>
          <w:rFonts w:ascii="Arial" w:hAnsi="Arial" w:cs="Arial"/>
          <w:b/>
          <w:color w:val="000000" w:themeColor="text1"/>
          <w:sz w:val="24"/>
          <w:szCs w:val="24"/>
        </w:rPr>
        <w:t>Limpia, recolección, traslado, tratamiento y disposición final de residuos;</w:t>
      </w:r>
      <w:r w:rsidRPr="00612E7A">
        <w:rPr>
          <w:rFonts w:ascii="Arial" w:hAnsi="Arial" w:cs="Arial"/>
          <w:color w:val="000000" w:themeColor="text1"/>
          <w:sz w:val="24"/>
          <w:szCs w:val="24"/>
        </w:rPr>
        <w:t xml:space="preserve"> Sin embargo, es claro que la participación complementaria de los gobiernos de las entidades federativas y del gobierno federal es indispensable para fortalecer la infraestructura, operación, eficiencia y servicio de los sistemas de gestión integral de residuos encargados del manejo, aprovechamiento y disposición final de los residuos sólidos urbanos y de manejo especial.</w:t>
      </w:r>
    </w:p>
    <w:p w:rsidR="003723DB" w:rsidRPr="00612E7A" w:rsidRDefault="00D01BE2" w:rsidP="00D01BE2">
      <w:pPr>
        <w:jc w:val="both"/>
        <w:rPr>
          <w:rFonts w:ascii="Arial" w:hAnsi="Arial" w:cs="Arial"/>
          <w:color w:val="000000" w:themeColor="text1"/>
          <w:sz w:val="24"/>
          <w:szCs w:val="24"/>
        </w:rPr>
      </w:pPr>
      <w:r w:rsidRPr="00612E7A">
        <w:rPr>
          <w:rFonts w:ascii="Arial" w:hAnsi="Arial" w:cs="Arial"/>
          <w:color w:val="000000" w:themeColor="text1"/>
          <w:sz w:val="24"/>
          <w:szCs w:val="24"/>
        </w:rPr>
        <w:t xml:space="preserve">En general, el manejo de los residuos requiere constantemente de inversión para subsanar las deficiencias o mejorar la infraestructura y el servicio que se presta a la población. La carencia u obsolescencia de la infraestructura o equipamiento utilizado para la prestación del servicio y se ve reflejado en un deterioro en el medio ambiente y en los recursos naturales que se utilizan directa o </w:t>
      </w:r>
      <w:r w:rsidRPr="00612E7A">
        <w:rPr>
          <w:rFonts w:ascii="Arial" w:hAnsi="Arial" w:cs="Arial"/>
          <w:color w:val="000000" w:themeColor="text1"/>
          <w:sz w:val="24"/>
          <w:szCs w:val="24"/>
        </w:rPr>
        <w:lastRenderedPageBreak/>
        <w:t xml:space="preserve">indirectamente, haciendo que el sistema en su conjunto incremente sus costos de operación y el reciclaje se reduzca o deje de realizarse. </w:t>
      </w:r>
    </w:p>
    <w:p w:rsidR="00D01BE2" w:rsidRPr="00612E7A" w:rsidRDefault="00D01BE2" w:rsidP="00D01BE2">
      <w:pPr>
        <w:jc w:val="both"/>
        <w:rPr>
          <w:rFonts w:ascii="Arial" w:hAnsi="Arial" w:cs="Arial"/>
          <w:color w:val="000000" w:themeColor="text1"/>
          <w:sz w:val="24"/>
          <w:szCs w:val="24"/>
        </w:rPr>
      </w:pPr>
      <w:r w:rsidRPr="00612E7A">
        <w:rPr>
          <w:rFonts w:ascii="Arial" w:hAnsi="Arial" w:cs="Arial"/>
          <w:color w:val="000000" w:themeColor="text1"/>
          <w:sz w:val="24"/>
          <w:szCs w:val="24"/>
        </w:rPr>
        <w:t>Desde la publicación de la Ley General para la Prevención y Gestión Integral de Residuos en el 2003, hasta la publicación e implementación del Programa Nacional de Prevención y Gestión Integral de Residuos en el 2009, las actividades de las entidades federativas y municipios, así como la participación del sector privado, se han incrementado gracias al reposicionamiento en la atención pública del manejo y a la necesidad de incrementar el aprovechamiento de los materiales contenidos en los residuos, sin embargo, el avance en el país es todavía incipiente y requiere de constantes acciones de gobierno para mejorar e incrementar el manejo y aprovechamiento de los residuos.</w:t>
      </w:r>
    </w:p>
    <w:p w:rsidR="003723DB" w:rsidRPr="00612E7A" w:rsidRDefault="006B53E0" w:rsidP="007C6286">
      <w:pPr>
        <w:jc w:val="both"/>
        <w:rPr>
          <w:rFonts w:ascii="Arial" w:hAnsi="Arial" w:cs="Arial"/>
          <w:color w:val="000000" w:themeColor="text1"/>
          <w:sz w:val="24"/>
          <w:szCs w:val="24"/>
        </w:rPr>
      </w:pPr>
      <w:r w:rsidRPr="00612E7A">
        <w:rPr>
          <w:rFonts w:ascii="Arial" w:hAnsi="Arial" w:cs="Arial"/>
          <w:color w:val="000000" w:themeColor="text1"/>
          <w:sz w:val="24"/>
          <w:szCs w:val="24"/>
        </w:rPr>
        <w:t>E</w:t>
      </w:r>
      <w:r w:rsidR="003723DB" w:rsidRPr="00612E7A">
        <w:rPr>
          <w:rFonts w:ascii="Arial" w:hAnsi="Arial" w:cs="Arial"/>
          <w:color w:val="000000" w:themeColor="text1"/>
          <w:sz w:val="24"/>
          <w:szCs w:val="24"/>
        </w:rPr>
        <w:t>n el Reglamento orgánico del Municipio de Apaseo el Grande,</w:t>
      </w:r>
      <w:r w:rsidR="007C6286" w:rsidRPr="00612E7A">
        <w:rPr>
          <w:rFonts w:ascii="Arial" w:hAnsi="Arial" w:cs="Arial"/>
          <w:color w:val="000000" w:themeColor="text1"/>
          <w:sz w:val="24"/>
          <w:szCs w:val="24"/>
        </w:rPr>
        <w:t xml:space="preserve"> art. 54</w:t>
      </w:r>
      <w:r w:rsidR="003723DB" w:rsidRPr="00612E7A">
        <w:rPr>
          <w:rFonts w:ascii="Arial" w:hAnsi="Arial" w:cs="Arial"/>
          <w:color w:val="000000" w:themeColor="text1"/>
          <w:sz w:val="24"/>
          <w:szCs w:val="24"/>
        </w:rPr>
        <w:t xml:space="preserve"> </w:t>
      </w:r>
      <w:r w:rsidR="007C6286" w:rsidRPr="00612E7A">
        <w:rPr>
          <w:rFonts w:ascii="Arial" w:hAnsi="Arial" w:cs="Arial"/>
          <w:color w:val="000000" w:themeColor="text1"/>
          <w:sz w:val="24"/>
          <w:szCs w:val="24"/>
        </w:rPr>
        <w:t xml:space="preserve">le compete a </w:t>
      </w:r>
      <w:r w:rsidRPr="00612E7A">
        <w:rPr>
          <w:rFonts w:ascii="Arial" w:hAnsi="Arial" w:cs="Arial"/>
          <w:color w:val="000000" w:themeColor="text1"/>
          <w:sz w:val="24"/>
          <w:szCs w:val="24"/>
        </w:rPr>
        <w:t xml:space="preserve">la Dirección de servicios Municipales </w:t>
      </w:r>
      <w:r w:rsidR="007C6286" w:rsidRPr="00612E7A">
        <w:rPr>
          <w:rFonts w:ascii="Arial" w:hAnsi="Arial" w:cs="Arial"/>
          <w:color w:val="000000" w:themeColor="text1"/>
          <w:sz w:val="24"/>
          <w:szCs w:val="24"/>
        </w:rPr>
        <w:t xml:space="preserve">a través de la subdirección de aseo aplicar y vigilar el cumplimiento de las disposiciones contenidas en el reglamento para la gestión integral de residuos sólidos urbanos para el municipio. </w:t>
      </w:r>
    </w:p>
    <w:p w:rsidR="00D01BE2" w:rsidRPr="00612E7A" w:rsidRDefault="00D01BE2" w:rsidP="00D01BE2">
      <w:pPr>
        <w:rPr>
          <w:rFonts w:ascii="Arial" w:hAnsi="Arial" w:cs="Arial"/>
          <w:color w:val="000000" w:themeColor="text1"/>
          <w:sz w:val="24"/>
          <w:szCs w:val="24"/>
        </w:rPr>
      </w:pPr>
      <w:r w:rsidRPr="00612E7A">
        <w:rPr>
          <w:rFonts w:ascii="Arial" w:hAnsi="Arial" w:cs="Arial"/>
          <w:color w:val="000000" w:themeColor="text1"/>
          <w:sz w:val="24"/>
          <w:szCs w:val="24"/>
        </w:rPr>
        <w:t>.</w:t>
      </w:r>
    </w:p>
    <w:p w:rsidR="0072320C" w:rsidRPr="00612E7A" w:rsidRDefault="0072320C" w:rsidP="00991F45">
      <w:pPr>
        <w:jc w:val="center"/>
        <w:rPr>
          <w:rFonts w:ascii="Arial" w:hAnsi="Arial" w:cs="Arial"/>
          <w:b/>
          <w:color w:val="000000" w:themeColor="text1"/>
          <w:sz w:val="24"/>
          <w:szCs w:val="24"/>
        </w:rPr>
      </w:pPr>
    </w:p>
    <w:p w:rsidR="00A47CD2" w:rsidRPr="00612E7A" w:rsidRDefault="00A47CD2">
      <w:pPr>
        <w:rPr>
          <w:rFonts w:ascii="Arial" w:hAnsi="Arial" w:cs="Arial"/>
          <w:color w:val="000000" w:themeColor="text1"/>
          <w:sz w:val="24"/>
          <w:szCs w:val="24"/>
        </w:rPr>
      </w:pPr>
      <w:r w:rsidRPr="00612E7A">
        <w:rPr>
          <w:rFonts w:ascii="Arial" w:hAnsi="Arial" w:cs="Arial"/>
          <w:color w:val="000000" w:themeColor="text1"/>
          <w:sz w:val="24"/>
          <w:szCs w:val="24"/>
        </w:rPr>
        <w:t>.</w:t>
      </w:r>
    </w:p>
    <w:p w:rsidR="00A068FD" w:rsidRDefault="006F47A4" w:rsidP="00B25F78">
      <w:pPr>
        <w:jc w:val="center"/>
        <w:rPr>
          <w:rFonts w:ascii="Arial" w:hAnsi="Arial" w:cs="Arial"/>
          <w:b/>
          <w:i/>
          <w:color w:val="000000" w:themeColor="text1"/>
          <w:sz w:val="24"/>
          <w:szCs w:val="24"/>
        </w:rPr>
      </w:pPr>
      <w:r w:rsidRPr="00612E7A">
        <w:rPr>
          <w:rFonts w:ascii="Arial" w:hAnsi="Arial" w:cs="Arial"/>
          <w:b/>
          <w:i/>
          <w:color w:val="000000" w:themeColor="text1"/>
          <w:sz w:val="24"/>
          <w:szCs w:val="24"/>
        </w:rPr>
        <w:t>2. Objetivo</w:t>
      </w:r>
    </w:p>
    <w:p w:rsidR="000F2B5A" w:rsidRDefault="000F2B5A" w:rsidP="00B25F78">
      <w:pPr>
        <w:jc w:val="center"/>
        <w:rPr>
          <w:rFonts w:ascii="Arial" w:hAnsi="Arial" w:cs="Arial"/>
          <w:b/>
          <w:i/>
          <w:color w:val="000000" w:themeColor="text1"/>
          <w:sz w:val="24"/>
          <w:szCs w:val="24"/>
        </w:rPr>
      </w:pPr>
    </w:p>
    <w:p w:rsidR="000F2B5A" w:rsidRPr="00612E7A" w:rsidRDefault="000F2B5A" w:rsidP="00B25F78">
      <w:pPr>
        <w:jc w:val="center"/>
        <w:rPr>
          <w:rFonts w:ascii="Arial" w:hAnsi="Arial" w:cs="Arial"/>
          <w:b/>
          <w:i/>
          <w:color w:val="000000" w:themeColor="text1"/>
          <w:sz w:val="24"/>
          <w:szCs w:val="24"/>
        </w:rPr>
      </w:pPr>
    </w:p>
    <w:p w:rsidR="00ED76B1" w:rsidRPr="00612E7A" w:rsidRDefault="00ED76B1" w:rsidP="00ED76B1">
      <w:pPr>
        <w:pStyle w:val="NormalWeb"/>
        <w:jc w:val="both"/>
        <w:rPr>
          <w:rFonts w:ascii="Arial" w:hAnsi="Arial" w:cs="Arial"/>
          <w:color w:val="000000" w:themeColor="text1"/>
        </w:rPr>
      </w:pPr>
      <w:r w:rsidRPr="00612E7A">
        <w:rPr>
          <w:rFonts w:ascii="Arial" w:hAnsi="Arial" w:cs="Arial"/>
          <w:color w:val="000000" w:themeColor="text1"/>
        </w:rPr>
        <w:t xml:space="preserve">La importancia del tema de la generación y manejo de los residuos no involucra sólo los efectos ambientales y de salud pública derivados de su generación y manejo. También está implícito, desde otro ángulo, el uso de los recursos naturales. La gestión integral de los residuos, además de procurar reducir su generación y conseguir su adecuada disposición final, también puede dar como resultado colateral la reducción, tanto de la extracción de recursos (evitando su agotamiento), como de energía y agua que se utilizan para producirlos, así como la disminución de la emisión de gases de efecto invernadero. Todo ello se acompaña de importantes beneficios económicos, sociales y ambientales. </w:t>
      </w:r>
    </w:p>
    <w:p w:rsidR="00205C50" w:rsidRPr="00612E7A" w:rsidRDefault="00ED76B1" w:rsidP="00ED76B1">
      <w:pPr>
        <w:jc w:val="both"/>
        <w:rPr>
          <w:rFonts w:ascii="Arial" w:hAnsi="Arial" w:cs="Arial"/>
          <w:color w:val="000000" w:themeColor="text1"/>
          <w:sz w:val="24"/>
          <w:szCs w:val="24"/>
        </w:rPr>
      </w:pPr>
      <w:r w:rsidRPr="00612E7A">
        <w:rPr>
          <w:rFonts w:ascii="Arial" w:hAnsi="Arial" w:cs="Arial"/>
          <w:color w:val="000000" w:themeColor="text1"/>
          <w:sz w:val="24"/>
          <w:szCs w:val="24"/>
        </w:rPr>
        <w:t>Es por ello que en este diagnóstico</w:t>
      </w:r>
      <w:r w:rsidR="00D318DB" w:rsidRPr="00612E7A">
        <w:rPr>
          <w:rFonts w:ascii="Arial" w:hAnsi="Arial" w:cs="Arial"/>
          <w:color w:val="000000" w:themeColor="text1"/>
          <w:sz w:val="24"/>
          <w:szCs w:val="24"/>
        </w:rPr>
        <w:t xml:space="preserve"> se </w:t>
      </w:r>
      <w:r w:rsidR="00C8219D" w:rsidRPr="00612E7A">
        <w:rPr>
          <w:rFonts w:ascii="Arial" w:hAnsi="Arial" w:cs="Arial"/>
          <w:color w:val="000000" w:themeColor="text1"/>
          <w:sz w:val="24"/>
          <w:szCs w:val="24"/>
        </w:rPr>
        <w:t>identificará</w:t>
      </w:r>
      <w:r w:rsidR="00D318DB" w:rsidRPr="00612E7A">
        <w:rPr>
          <w:rFonts w:ascii="Arial" w:hAnsi="Arial" w:cs="Arial"/>
          <w:color w:val="000000" w:themeColor="text1"/>
          <w:sz w:val="24"/>
          <w:szCs w:val="24"/>
        </w:rPr>
        <w:t xml:space="preserve"> y describirá el </w:t>
      </w:r>
      <w:r w:rsidR="00C8219D" w:rsidRPr="00612E7A">
        <w:rPr>
          <w:rFonts w:ascii="Arial" w:hAnsi="Arial" w:cs="Arial"/>
          <w:color w:val="000000" w:themeColor="text1"/>
          <w:sz w:val="24"/>
          <w:szCs w:val="24"/>
        </w:rPr>
        <w:t>problema o</w:t>
      </w:r>
      <w:r w:rsidRPr="00612E7A">
        <w:rPr>
          <w:rFonts w:ascii="Arial" w:hAnsi="Arial" w:cs="Arial"/>
          <w:color w:val="000000" w:themeColor="text1"/>
          <w:sz w:val="24"/>
          <w:szCs w:val="24"/>
        </w:rPr>
        <w:t xml:space="preserve"> la necesidad a la que responde la intervención pública, sus causas, su evolución en tiempo y espacio, así como las consecuencias del problema, destacando porque es importante su atención. </w:t>
      </w:r>
    </w:p>
    <w:p w:rsidR="00ED76B1" w:rsidRPr="00612E7A" w:rsidRDefault="00ED76B1" w:rsidP="00ED76B1">
      <w:pPr>
        <w:jc w:val="both"/>
        <w:rPr>
          <w:rFonts w:ascii="Arial" w:hAnsi="Arial" w:cs="Arial"/>
          <w:color w:val="000000" w:themeColor="text1"/>
          <w:sz w:val="24"/>
          <w:szCs w:val="24"/>
        </w:rPr>
      </w:pPr>
      <w:r w:rsidRPr="00612E7A">
        <w:rPr>
          <w:rFonts w:ascii="Arial" w:hAnsi="Arial" w:cs="Arial"/>
          <w:color w:val="000000" w:themeColor="text1"/>
          <w:sz w:val="24"/>
          <w:szCs w:val="24"/>
        </w:rPr>
        <w:t xml:space="preserve">El objetivo de este documento es validar el análisis de las causas y consecuencias del problema e incorporar en el diseño de la </w:t>
      </w:r>
      <w:r w:rsidR="00D318DB" w:rsidRPr="00612E7A">
        <w:rPr>
          <w:rFonts w:ascii="Arial" w:hAnsi="Arial" w:cs="Arial"/>
          <w:color w:val="000000" w:themeColor="text1"/>
          <w:sz w:val="24"/>
          <w:szCs w:val="24"/>
        </w:rPr>
        <w:t>intervención,</w:t>
      </w:r>
      <w:r w:rsidRPr="00612E7A">
        <w:rPr>
          <w:rFonts w:ascii="Arial" w:hAnsi="Arial" w:cs="Arial"/>
          <w:color w:val="000000" w:themeColor="text1"/>
          <w:sz w:val="24"/>
          <w:szCs w:val="24"/>
        </w:rPr>
        <w:t xml:space="preserve"> los elementos exitosos</w:t>
      </w:r>
      <w:r w:rsidR="00223266" w:rsidRPr="00612E7A">
        <w:rPr>
          <w:rFonts w:ascii="Arial" w:hAnsi="Arial" w:cs="Arial"/>
          <w:color w:val="000000" w:themeColor="text1"/>
          <w:sz w:val="24"/>
          <w:szCs w:val="24"/>
        </w:rPr>
        <w:t xml:space="preserve"> </w:t>
      </w:r>
      <w:r w:rsidR="00223266" w:rsidRPr="00612E7A">
        <w:rPr>
          <w:rFonts w:ascii="Arial" w:hAnsi="Arial" w:cs="Arial"/>
          <w:color w:val="000000" w:themeColor="text1"/>
          <w:sz w:val="24"/>
          <w:szCs w:val="24"/>
        </w:rPr>
        <w:lastRenderedPageBreak/>
        <w:t xml:space="preserve">de otras estrategias o lugares que han mejorado en esta problemática, y buscar de la situación esperada al resolver el problema o parte de ella. </w:t>
      </w:r>
    </w:p>
    <w:p w:rsidR="00FB4C66" w:rsidRPr="00612E7A" w:rsidRDefault="00FB4C66" w:rsidP="00FB4C66">
      <w:pPr>
        <w:jc w:val="both"/>
        <w:rPr>
          <w:rFonts w:ascii="Arial" w:hAnsi="Arial" w:cs="Arial"/>
          <w:color w:val="000000" w:themeColor="text1"/>
          <w:sz w:val="24"/>
          <w:szCs w:val="24"/>
        </w:rPr>
      </w:pPr>
      <w:r w:rsidRPr="00612E7A">
        <w:rPr>
          <w:rFonts w:ascii="Arial" w:hAnsi="Arial" w:cs="Arial"/>
          <w:color w:val="000000" w:themeColor="text1"/>
          <w:sz w:val="24"/>
          <w:szCs w:val="24"/>
        </w:rPr>
        <w:t>Como municipio buscamos fijarnos metas u objetivos los cuales vayan encaminados a logar un municipio más limpio, ser un municipio creativo o innovador para crear un plan estratégico de trabajo en unión con la ciudadanía en donde se logre culturizar y combatir la generación excesiva de basura, mejorar la cobertura de recolección de residuos sólidos urbanos, implementar una campaña de concientización para la población en la cual se les muestre como seria nuestro entorno si combatimos de manera positiva el tema de reducir la generación de basura, al mismo tiempo hacer entender que para tener un municipio limpio no solo implica el trabajo municipal sino también colaboración de los habitantes.</w:t>
      </w:r>
    </w:p>
    <w:p w:rsidR="00FB4C66" w:rsidRDefault="00FB4C66" w:rsidP="00B25F78">
      <w:pPr>
        <w:jc w:val="center"/>
        <w:rPr>
          <w:rFonts w:ascii="Arial" w:hAnsi="Arial" w:cs="Arial"/>
          <w:b/>
          <w:i/>
          <w:color w:val="000000" w:themeColor="text1"/>
          <w:sz w:val="24"/>
          <w:szCs w:val="24"/>
        </w:rPr>
      </w:pPr>
    </w:p>
    <w:p w:rsidR="000F2B5A" w:rsidRPr="00612E7A" w:rsidRDefault="000F2B5A" w:rsidP="00B25F78">
      <w:pPr>
        <w:jc w:val="center"/>
        <w:rPr>
          <w:rFonts w:ascii="Arial" w:hAnsi="Arial" w:cs="Arial"/>
          <w:b/>
          <w:i/>
          <w:color w:val="000000" w:themeColor="text1"/>
          <w:sz w:val="24"/>
          <w:szCs w:val="24"/>
        </w:rPr>
      </w:pPr>
    </w:p>
    <w:p w:rsidR="00B25F78" w:rsidRDefault="00B25F78" w:rsidP="00B25F78">
      <w:pPr>
        <w:jc w:val="center"/>
        <w:rPr>
          <w:rFonts w:ascii="Arial" w:hAnsi="Arial" w:cs="Arial"/>
          <w:b/>
          <w:i/>
          <w:color w:val="000000" w:themeColor="text1"/>
          <w:sz w:val="24"/>
          <w:szCs w:val="24"/>
        </w:rPr>
      </w:pPr>
      <w:r w:rsidRPr="00612E7A">
        <w:rPr>
          <w:rFonts w:ascii="Arial" w:hAnsi="Arial" w:cs="Arial"/>
          <w:b/>
          <w:i/>
          <w:color w:val="000000" w:themeColor="text1"/>
          <w:sz w:val="24"/>
          <w:szCs w:val="24"/>
        </w:rPr>
        <w:t>3. Estructura General del Diagnóstico de Programa Nuevo</w:t>
      </w:r>
    </w:p>
    <w:p w:rsidR="000F2B5A" w:rsidRPr="00612E7A" w:rsidRDefault="000F2B5A" w:rsidP="00B25F78">
      <w:pPr>
        <w:jc w:val="center"/>
        <w:rPr>
          <w:rFonts w:ascii="Arial" w:hAnsi="Arial" w:cs="Arial"/>
          <w:b/>
          <w:i/>
          <w:color w:val="000000" w:themeColor="text1"/>
          <w:sz w:val="24"/>
          <w:szCs w:val="24"/>
        </w:rPr>
      </w:pPr>
    </w:p>
    <w:p w:rsidR="00A068FD" w:rsidRDefault="00B25F78" w:rsidP="00B25F78">
      <w:pPr>
        <w:jc w:val="center"/>
        <w:rPr>
          <w:rFonts w:ascii="Arial" w:hAnsi="Arial" w:cs="Arial"/>
          <w:b/>
          <w:i/>
          <w:color w:val="000000" w:themeColor="text1"/>
          <w:sz w:val="24"/>
          <w:szCs w:val="24"/>
        </w:rPr>
      </w:pPr>
      <w:r w:rsidRPr="00612E7A">
        <w:rPr>
          <w:rFonts w:ascii="Arial" w:hAnsi="Arial" w:cs="Arial"/>
          <w:b/>
          <w:i/>
          <w:color w:val="000000" w:themeColor="text1"/>
          <w:sz w:val="24"/>
          <w:szCs w:val="24"/>
        </w:rPr>
        <w:t>3.1. Antecedentes</w:t>
      </w:r>
    </w:p>
    <w:p w:rsidR="000F2B5A" w:rsidRDefault="000F2B5A" w:rsidP="00B25F78">
      <w:pPr>
        <w:jc w:val="center"/>
        <w:rPr>
          <w:rFonts w:ascii="Arial" w:hAnsi="Arial" w:cs="Arial"/>
          <w:b/>
          <w:i/>
          <w:color w:val="000000" w:themeColor="text1"/>
          <w:sz w:val="24"/>
          <w:szCs w:val="24"/>
        </w:rPr>
      </w:pPr>
    </w:p>
    <w:p w:rsidR="000F2B5A" w:rsidRPr="00612E7A" w:rsidRDefault="000F2B5A" w:rsidP="00B25F78">
      <w:pPr>
        <w:jc w:val="center"/>
        <w:rPr>
          <w:rFonts w:ascii="Arial" w:hAnsi="Arial" w:cs="Arial"/>
          <w:b/>
          <w:i/>
          <w:color w:val="000000" w:themeColor="text1"/>
          <w:sz w:val="24"/>
          <w:szCs w:val="24"/>
        </w:rPr>
      </w:pPr>
    </w:p>
    <w:p w:rsidR="00D01BE2" w:rsidRPr="00612E7A" w:rsidRDefault="00D01BE2" w:rsidP="00D01BE2">
      <w:pPr>
        <w:jc w:val="both"/>
        <w:rPr>
          <w:rFonts w:ascii="Arial" w:hAnsi="Arial" w:cs="Arial"/>
          <w:b/>
          <w:i/>
          <w:color w:val="000000" w:themeColor="text1"/>
          <w:sz w:val="24"/>
          <w:szCs w:val="24"/>
        </w:rPr>
      </w:pPr>
      <w:r w:rsidRPr="00612E7A">
        <w:rPr>
          <w:rFonts w:ascii="Arial" w:hAnsi="Arial" w:cs="Arial"/>
          <w:color w:val="000000" w:themeColor="text1"/>
          <w:sz w:val="24"/>
          <w:szCs w:val="24"/>
        </w:rPr>
        <w:t xml:space="preserve">Pensar en la basura nos genera un rechazo inmediato hacia está, sin embargo, tenemos que convivir con ella y no solo en </w:t>
      </w:r>
      <w:r w:rsidR="00C8219D" w:rsidRPr="00612E7A">
        <w:rPr>
          <w:rFonts w:ascii="Arial" w:hAnsi="Arial" w:cs="Arial"/>
          <w:color w:val="000000" w:themeColor="text1"/>
          <w:sz w:val="24"/>
          <w:szCs w:val="24"/>
        </w:rPr>
        <w:t>nuestros hogares</w:t>
      </w:r>
      <w:r w:rsidRPr="00612E7A">
        <w:rPr>
          <w:rFonts w:ascii="Arial" w:hAnsi="Arial" w:cs="Arial"/>
          <w:color w:val="000000" w:themeColor="text1"/>
          <w:sz w:val="24"/>
          <w:szCs w:val="24"/>
        </w:rPr>
        <w:t xml:space="preserve">, sino a la vuelta de cualquier esquina, en calles, a orillas de las carreteras, en los parques, en las plazas de mercado; en </w:t>
      </w:r>
      <w:r w:rsidR="00C8219D" w:rsidRPr="00612E7A">
        <w:rPr>
          <w:rFonts w:ascii="Arial" w:hAnsi="Arial" w:cs="Arial"/>
          <w:color w:val="000000" w:themeColor="text1"/>
          <w:sz w:val="24"/>
          <w:szCs w:val="24"/>
        </w:rPr>
        <w:t>fin,</w:t>
      </w:r>
      <w:r w:rsidRPr="00612E7A">
        <w:rPr>
          <w:rFonts w:ascii="Arial" w:hAnsi="Arial" w:cs="Arial"/>
          <w:color w:val="000000" w:themeColor="text1"/>
          <w:sz w:val="24"/>
          <w:szCs w:val="24"/>
        </w:rPr>
        <w:t xml:space="preserve"> en cualquier lugar. Todo esto es el resultado de las diversas actividades que realiza el hombre en su diario vivir, donde ha generado una producción excesiva de desechos, los cuales se convierten en un inconveniente mayor a la hora de almacenarlos, disponerlos o eliminarlos. Es por eso que se hace necesario aprender a manejar y aprovechar adecuadamente las basuras que producimos, dejarlas de ver como la percibimos y verlas como residuos que son objetos y</w:t>
      </w:r>
      <w:r w:rsidR="00C44F7A">
        <w:rPr>
          <w:rFonts w:ascii="Arial" w:hAnsi="Arial" w:cs="Arial"/>
          <w:color w:val="000000" w:themeColor="text1"/>
          <w:sz w:val="24"/>
          <w:szCs w:val="24"/>
        </w:rPr>
        <w:t xml:space="preserve"> </w:t>
      </w:r>
      <w:r w:rsidRPr="00612E7A">
        <w:rPr>
          <w:rFonts w:ascii="Arial" w:hAnsi="Arial" w:cs="Arial"/>
          <w:color w:val="000000" w:themeColor="text1"/>
          <w:sz w:val="24"/>
          <w:szCs w:val="24"/>
        </w:rPr>
        <w:t>que se puede transformar en otro bien, con valor económico; en especial los sólidos. Tenemos una gran producción de residuos sólidos, a los cuales no se les da un tratamiento adecuado tanto en su generación, separación, recolección, transporte y almacenamiento; generando un incremento a la contaminación ambiental.</w:t>
      </w:r>
    </w:p>
    <w:p w:rsidR="00B25F78" w:rsidRPr="00612E7A" w:rsidRDefault="00655D91" w:rsidP="00223266">
      <w:pPr>
        <w:jc w:val="both"/>
        <w:rPr>
          <w:rFonts w:ascii="Arial" w:hAnsi="Arial" w:cs="Arial"/>
          <w:color w:val="000000" w:themeColor="text1"/>
          <w:sz w:val="24"/>
          <w:szCs w:val="24"/>
        </w:rPr>
      </w:pPr>
      <w:r w:rsidRPr="00612E7A">
        <w:rPr>
          <w:rFonts w:ascii="Arial" w:hAnsi="Arial" w:cs="Arial"/>
          <w:color w:val="000000" w:themeColor="text1"/>
          <w:sz w:val="24"/>
          <w:szCs w:val="24"/>
        </w:rPr>
        <w:t xml:space="preserve">Servicios municipales se encuentra con un tema de suma importancia por la situación en la que se encuentra el municipio, el cual está pasando por una crisis ambiental debido a la falta de cultura de la población con relación al mejor de los residuos sólidos urbanos que se producen, y al mismo tiempo un basurero de poca capacidad. </w:t>
      </w:r>
    </w:p>
    <w:p w:rsidR="00D318DB" w:rsidRPr="00612E7A" w:rsidRDefault="007B1721" w:rsidP="00223266">
      <w:pPr>
        <w:jc w:val="both"/>
        <w:rPr>
          <w:rFonts w:ascii="Arial" w:hAnsi="Arial" w:cs="Arial"/>
          <w:b/>
          <w:i/>
          <w:color w:val="000000" w:themeColor="text1"/>
          <w:sz w:val="24"/>
          <w:szCs w:val="24"/>
        </w:rPr>
      </w:pPr>
      <w:r w:rsidRPr="00612E7A">
        <w:rPr>
          <w:rFonts w:ascii="Arial" w:hAnsi="Arial" w:cs="Arial"/>
          <w:color w:val="000000" w:themeColor="text1"/>
          <w:sz w:val="24"/>
          <w:szCs w:val="24"/>
        </w:rPr>
        <w:lastRenderedPageBreak/>
        <w:t>Los residuos sólidos urbanos son aquéllos que se producen en las casas habitación como consecuencia de la eliminación de los materiales que se utilizan en las actividades domésticas (por ejemplo, residuos de los productos de consumo y sus envases, embalajes o empaques, o residuos orgánicos); los que provienen también de cualquier otra actividad que se realiza en establecimientos o en la vía pública, con características domiciliarias y los resultantes de lugares públicos siempre que no sean considerados como residuos de otra índole (DOF, 2003)</w:t>
      </w:r>
    </w:p>
    <w:p w:rsidR="00D318DB" w:rsidRPr="00612E7A" w:rsidRDefault="00223266" w:rsidP="00223266">
      <w:pPr>
        <w:jc w:val="both"/>
        <w:rPr>
          <w:rFonts w:ascii="Arial" w:hAnsi="Arial" w:cs="Arial"/>
          <w:color w:val="000000" w:themeColor="text1"/>
          <w:sz w:val="24"/>
          <w:szCs w:val="24"/>
        </w:rPr>
      </w:pPr>
      <w:r w:rsidRPr="00612E7A">
        <w:rPr>
          <w:rFonts w:ascii="Arial" w:hAnsi="Arial" w:cs="Arial"/>
          <w:color w:val="000000" w:themeColor="text1"/>
          <w:sz w:val="24"/>
          <w:szCs w:val="24"/>
        </w:rPr>
        <w:t>En 2012 la producción mundial de residuos sólidos urbanos se calculó en alrededor de 1 300 millones de toneladas diarias, y se estima que podría crecer hasta los 2 200 millones en el año 2025 (Hoornweg y Bhada-Tata, 2012). La generación global de RSU muestra una disparidad regional en cuanto a su volumen, determinada, en general, por el desarrollo económico y la proporción de la población urbana. En el año 2010, cerca del 44% de los RSU producidos en el planeta correspondieron a los países con las economías más desarrolladas de la Organización para la Cooperación y el Desarrollo Económicos (OCDE; Figura 7.1). En el caso de Latinoamérica y el Caribe, contribuyeron con el 12% del total, detrás de los países que integran las regiones del Pacífico y del este de Asia.</w:t>
      </w:r>
    </w:p>
    <w:p w:rsidR="000F2B5A" w:rsidRDefault="000F2B5A" w:rsidP="00223266">
      <w:pPr>
        <w:jc w:val="both"/>
        <w:rPr>
          <w:rFonts w:ascii="Arial" w:hAnsi="Arial" w:cs="Arial"/>
          <w:b/>
          <w:color w:val="000000" w:themeColor="text1"/>
          <w:sz w:val="24"/>
          <w:szCs w:val="24"/>
        </w:rPr>
      </w:pPr>
    </w:p>
    <w:p w:rsidR="000F2B5A" w:rsidRDefault="000F2B5A" w:rsidP="00223266">
      <w:pPr>
        <w:jc w:val="both"/>
        <w:rPr>
          <w:rFonts w:ascii="Arial" w:hAnsi="Arial" w:cs="Arial"/>
          <w:b/>
          <w:color w:val="000000" w:themeColor="text1"/>
          <w:sz w:val="24"/>
          <w:szCs w:val="24"/>
        </w:rPr>
      </w:pPr>
    </w:p>
    <w:p w:rsidR="00223266" w:rsidRPr="00612E7A" w:rsidRDefault="00223266" w:rsidP="00223266">
      <w:pPr>
        <w:jc w:val="both"/>
        <w:rPr>
          <w:rFonts w:ascii="Arial" w:hAnsi="Arial" w:cs="Arial"/>
          <w:b/>
          <w:color w:val="000000" w:themeColor="text1"/>
          <w:sz w:val="24"/>
          <w:szCs w:val="24"/>
        </w:rPr>
      </w:pPr>
      <w:r w:rsidRPr="00612E7A">
        <w:rPr>
          <w:rFonts w:ascii="Arial" w:hAnsi="Arial" w:cs="Arial"/>
          <w:b/>
          <w:color w:val="000000" w:themeColor="text1"/>
          <w:sz w:val="24"/>
          <w:szCs w:val="24"/>
        </w:rPr>
        <w:t>Generación Global de residuos</w:t>
      </w:r>
    </w:p>
    <w:p w:rsidR="00223266" w:rsidRPr="00612E7A" w:rsidRDefault="00223266" w:rsidP="00223266">
      <w:pPr>
        <w:jc w:val="both"/>
        <w:rPr>
          <w:rFonts w:ascii="Arial" w:hAnsi="Arial" w:cs="Arial"/>
          <w:b/>
          <w:i/>
          <w:color w:val="000000" w:themeColor="text1"/>
          <w:sz w:val="24"/>
          <w:szCs w:val="24"/>
        </w:rPr>
      </w:pPr>
      <w:r w:rsidRPr="00612E7A">
        <w:rPr>
          <w:rFonts w:ascii="Arial" w:hAnsi="Arial" w:cs="Arial"/>
          <w:noProof/>
          <w:color w:val="000000" w:themeColor="text1"/>
          <w:sz w:val="24"/>
          <w:szCs w:val="24"/>
          <w:lang w:eastAsia="es-MX"/>
        </w:rPr>
        <w:drawing>
          <wp:inline distT="0" distB="0" distL="0" distR="0" wp14:anchorId="249EF85C" wp14:editId="01AA9DBE">
            <wp:extent cx="3705225" cy="172214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5987" t="45628" r="35714" b="14460"/>
                    <a:stretch/>
                  </pic:blipFill>
                  <pic:spPr bwMode="auto">
                    <a:xfrm>
                      <a:off x="0" y="0"/>
                      <a:ext cx="3712787" cy="1725662"/>
                    </a:xfrm>
                    <a:prstGeom prst="rect">
                      <a:avLst/>
                    </a:prstGeom>
                    <a:ln>
                      <a:noFill/>
                    </a:ln>
                    <a:extLst>
                      <a:ext uri="{53640926-AAD7-44D8-BBD7-CCE9431645EC}">
                        <a14:shadowObscured xmlns:a14="http://schemas.microsoft.com/office/drawing/2010/main"/>
                      </a:ext>
                    </a:extLst>
                  </pic:spPr>
                </pic:pic>
              </a:graphicData>
            </a:graphic>
          </wp:inline>
        </w:drawing>
      </w:r>
      <w:r w:rsidRPr="00612E7A">
        <w:rPr>
          <w:rFonts w:ascii="Arial" w:hAnsi="Arial" w:cs="Arial"/>
          <w:color w:val="000000" w:themeColor="text1"/>
          <w:sz w:val="24"/>
          <w:szCs w:val="24"/>
        </w:rPr>
        <w:t xml:space="preserve"> </w:t>
      </w:r>
      <w:r w:rsidRPr="00612E7A">
        <w:rPr>
          <w:rFonts w:ascii="Arial" w:hAnsi="Arial" w:cs="Arial"/>
          <w:b/>
          <w:i/>
          <w:color w:val="000000" w:themeColor="text1"/>
          <w:sz w:val="24"/>
          <w:szCs w:val="24"/>
        </w:rPr>
        <w:t>https://apps1.semarnat.gob.mx:8443/dgeia/informe15/tema/cap7.html#tema1</w:t>
      </w:r>
    </w:p>
    <w:p w:rsidR="00D318DB" w:rsidRPr="00612E7A" w:rsidRDefault="00D318DB" w:rsidP="00655D91">
      <w:pPr>
        <w:jc w:val="center"/>
        <w:rPr>
          <w:rFonts w:ascii="Arial" w:hAnsi="Arial" w:cs="Arial"/>
          <w:b/>
          <w:i/>
          <w:color w:val="000000" w:themeColor="text1"/>
          <w:sz w:val="24"/>
          <w:szCs w:val="24"/>
        </w:rPr>
      </w:pPr>
    </w:p>
    <w:p w:rsidR="00223266" w:rsidRPr="00612E7A" w:rsidRDefault="00223266" w:rsidP="00223266">
      <w:pPr>
        <w:pStyle w:val="NormalWeb"/>
        <w:rPr>
          <w:rFonts w:ascii="Arial" w:hAnsi="Arial" w:cs="Arial"/>
          <w:color w:val="000000" w:themeColor="text1"/>
        </w:rPr>
      </w:pPr>
      <w:r w:rsidRPr="00612E7A">
        <w:rPr>
          <w:rFonts w:ascii="Arial" w:hAnsi="Arial" w:cs="Arial"/>
          <w:color w:val="000000" w:themeColor="text1"/>
        </w:rPr>
        <w:t>En México, según la cifra más reciente publicada en 2015, la generación de RSU alcanzó 53.1 millones de toneladas, lo que representó un aumento del 61.2% con respecto a 2003 (10.24 millones de t más generadas en ese período; Figura 7.2). Si se expresa por habitante, alcanzó 1.2 kilogramos en promedio diariamente en el mismo año.</w:t>
      </w:r>
    </w:p>
    <w:p w:rsidR="00223266" w:rsidRPr="00612E7A" w:rsidRDefault="00402C52" w:rsidP="00223266">
      <w:pPr>
        <w:pStyle w:val="NormalWeb"/>
        <w:rPr>
          <w:rFonts w:ascii="Arial" w:hAnsi="Arial" w:cs="Arial"/>
          <w:color w:val="000000" w:themeColor="text1"/>
        </w:rPr>
      </w:pPr>
      <w:r w:rsidRPr="00612E7A">
        <w:rPr>
          <w:rFonts w:ascii="Arial" w:hAnsi="Arial" w:cs="Arial"/>
          <w:color w:val="000000" w:themeColor="text1"/>
        </w:rPr>
        <w:t xml:space="preserve">Generación de RSU, Producto Interno Bruto (PIB) </w:t>
      </w:r>
    </w:p>
    <w:p w:rsidR="000F2B5A" w:rsidRDefault="000F2B5A" w:rsidP="00223266">
      <w:pPr>
        <w:pStyle w:val="NormalWeb"/>
        <w:rPr>
          <w:rFonts w:ascii="Arial" w:hAnsi="Arial" w:cs="Arial"/>
          <w:color w:val="000000" w:themeColor="text1"/>
        </w:rPr>
      </w:pPr>
    </w:p>
    <w:p w:rsidR="000F2B5A" w:rsidRDefault="000F2B5A" w:rsidP="00223266">
      <w:pPr>
        <w:pStyle w:val="NormalWeb"/>
        <w:rPr>
          <w:rFonts w:ascii="Arial" w:hAnsi="Arial" w:cs="Arial"/>
          <w:color w:val="000000" w:themeColor="text1"/>
        </w:rPr>
      </w:pPr>
    </w:p>
    <w:p w:rsidR="00223266" w:rsidRPr="00612E7A" w:rsidRDefault="00223266" w:rsidP="00223266">
      <w:pPr>
        <w:pStyle w:val="NormalWeb"/>
        <w:rPr>
          <w:rFonts w:ascii="Arial" w:hAnsi="Arial" w:cs="Arial"/>
          <w:color w:val="000000" w:themeColor="text1"/>
        </w:rPr>
      </w:pPr>
      <w:r w:rsidRPr="00612E7A">
        <w:rPr>
          <w:rFonts w:ascii="Arial" w:hAnsi="Arial" w:cs="Arial"/>
          <w:noProof/>
          <w:color w:val="000000" w:themeColor="text1"/>
        </w:rPr>
        <w:drawing>
          <wp:inline distT="0" distB="0" distL="0" distR="0" wp14:anchorId="09723DF8" wp14:editId="7EC0128F">
            <wp:extent cx="5114925" cy="22669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6157" t="42001" r="35034" b="18691"/>
                    <a:stretch/>
                  </pic:blipFill>
                  <pic:spPr bwMode="auto">
                    <a:xfrm>
                      <a:off x="0" y="0"/>
                      <a:ext cx="5125364" cy="2271577"/>
                    </a:xfrm>
                    <a:prstGeom prst="rect">
                      <a:avLst/>
                    </a:prstGeom>
                    <a:ln>
                      <a:noFill/>
                    </a:ln>
                    <a:extLst>
                      <a:ext uri="{53640926-AAD7-44D8-BBD7-CCE9431645EC}">
                        <a14:shadowObscured xmlns:a14="http://schemas.microsoft.com/office/drawing/2010/main"/>
                      </a:ext>
                    </a:extLst>
                  </pic:spPr>
                </pic:pic>
              </a:graphicData>
            </a:graphic>
          </wp:inline>
        </w:drawing>
      </w:r>
    </w:p>
    <w:p w:rsidR="000F2B5A" w:rsidRDefault="000F2B5A" w:rsidP="00B7331A">
      <w:pPr>
        <w:pStyle w:val="NormalWeb"/>
        <w:jc w:val="both"/>
        <w:rPr>
          <w:rFonts w:ascii="Arial" w:hAnsi="Arial" w:cs="Arial"/>
          <w:color w:val="000000" w:themeColor="text1"/>
        </w:rPr>
      </w:pPr>
    </w:p>
    <w:p w:rsidR="000F2B5A" w:rsidRDefault="00223266" w:rsidP="00B7331A">
      <w:pPr>
        <w:pStyle w:val="NormalWeb"/>
        <w:jc w:val="both"/>
        <w:rPr>
          <w:rFonts w:ascii="Arial" w:hAnsi="Arial" w:cs="Arial"/>
          <w:color w:val="000000" w:themeColor="text1"/>
        </w:rPr>
      </w:pPr>
      <w:r w:rsidRPr="00612E7A">
        <w:rPr>
          <w:rFonts w:ascii="Arial" w:hAnsi="Arial" w:cs="Arial"/>
          <w:color w:val="000000" w:themeColor="text1"/>
        </w:rPr>
        <w:t> </w:t>
      </w:r>
    </w:p>
    <w:p w:rsidR="00402C52" w:rsidRPr="00612E7A" w:rsidRDefault="00402C52" w:rsidP="00B7331A">
      <w:pPr>
        <w:pStyle w:val="NormalWeb"/>
        <w:jc w:val="both"/>
        <w:rPr>
          <w:rFonts w:ascii="Arial" w:hAnsi="Arial" w:cs="Arial"/>
          <w:color w:val="000000" w:themeColor="text1"/>
        </w:rPr>
      </w:pPr>
      <w:r w:rsidRPr="00612E7A">
        <w:rPr>
          <w:rFonts w:ascii="Arial" w:hAnsi="Arial" w:cs="Arial"/>
          <w:color w:val="000000" w:themeColor="text1"/>
        </w:rPr>
        <w:t>La generación de residuos está íntimamente ligada al proceso de urbanización. En general se reconoce que éste se acompaña por un mayor incremento del poder adquisitivo de la población que conlleva a estándares de vida con altos niveles de consumo de bienes y servicios, lo que produce un mayor volumen de residuos. Por el contrario, en las comunidades pequeñas o rurales, los habitantes basan principalmente su consumo en productos menos manufacturados que, por lo general, carecen de materiales que terminan como residuos (como las envolturas, por ejemplo).</w:t>
      </w:r>
    </w:p>
    <w:p w:rsidR="000F2B5A" w:rsidRDefault="000F2B5A" w:rsidP="00B7331A">
      <w:pPr>
        <w:pStyle w:val="NormalWeb"/>
        <w:jc w:val="both"/>
        <w:rPr>
          <w:rFonts w:ascii="Arial" w:hAnsi="Arial" w:cs="Arial"/>
          <w:color w:val="000000" w:themeColor="text1"/>
        </w:rPr>
      </w:pPr>
    </w:p>
    <w:p w:rsidR="00402C52" w:rsidRPr="00612E7A" w:rsidRDefault="00402C52" w:rsidP="00B7331A">
      <w:pPr>
        <w:pStyle w:val="NormalWeb"/>
        <w:jc w:val="both"/>
        <w:rPr>
          <w:rFonts w:ascii="Arial" w:hAnsi="Arial" w:cs="Arial"/>
          <w:color w:val="000000" w:themeColor="text1"/>
        </w:rPr>
      </w:pPr>
      <w:r w:rsidRPr="00612E7A">
        <w:rPr>
          <w:rFonts w:ascii="Arial" w:hAnsi="Arial" w:cs="Arial"/>
          <w:color w:val="000000" w:themeColor="text1"/>
        </w:rPr>
        <w:t>La evolución de la generación de residuos por tipo de localidad entre 1997 y 2012 muestra que las ciudades pequeñas fueron las que, en términos porcentuales, incrementaron mayormente sus volúmenes de generación de residuos (pasaron de 1.9 a más de 3.5 millones de t, es decir, un incremento de 84%), seguidas por las zonas metropolitanas (de 11.2 a 18 millones de t; 61%) y las ciudades medias (de 11.8 a 15.8 millones de t; 34%); las localidades rurales o semiurbanas fueron las que menor crecimiento porcentual registraron, al pasar de 4.4 a 4.7 millones de toneladas (7%;</w:t>
      </w:r>
    </w:p>
    <w:p w:rsidR="00402C52" w:rsidRPr="00612E7A" w:rsidRDefault="00402C52" w:rsidP="00402C52">
      <w:pPr>
        <w:pStyle w:val="NormalWeb"/>
        <w:rPr>
          <w:rFonts w:ascii="Arial" w:hAnsi="Arial" w:cs="Arial"/>
          <w:color w:val="000000" w:themeColor="text1"/>
        </w:rPr>
      </w:pPr>
    </w:p>
    <w:p w:rsidR="00223266" w:rsidRPr="00612E7A" w:rsidRDefault="00402C52" w:rsidP="00223266">
      <w:pPr>
        <w:pStyle w:val="NormalWeb"/>
        <w:rPr>
          <w:rFonts w:ascii="Arial" w:hAnsi="Arial" w:cs="Arial"/>
          <w:color w:val="000000" w:themeColor="text1"/>
        </w:rPr>
      </w:pPr>
      <w:r w:rsidRPr="00612E7A">
        <w:rPr>
          <w:rFonts w:ascii="Arial" w:hAnsi="Arial" w:cs="Arial"/>
          <w:noProof/>
          <w:color w:val="000000" w:themeColor="text1"/>
        </w:rPr>
        <w:lastRenderedPageBreak/>
        <w:drawing>
          <wp:inline distT="0" distB="0" distL="0" distR="0" wp14:anchorId="2994E304" wp14:editId="4FD5CA5F">
            <wp:extent cx="4714875" cy="249555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5646" t="37493" r="37075" b="14502"/>
                    <a:stretch/>
                  </pic:blipFill>
                  <pic:spPr bwMode="auto">
                    <a:xfrm>
                      <a:off x="0" y="0"/>
                      <a:ext cx="4724497" cy="2500643"/>
                    </a:xfrm>
                    <a:prstGeom prst="rect">
                      <a:avLst/>
                    </a:prstGeom>
                    <a:ln>
                      <a:noFill/>
                    </a:ln>
                    <a:extLst>
                      <a:ext uri="{53640926-AAD7-44D8-BBD7-CCE9431645EC}">
                        <a14:shadowObscured xmlns:a14="http://schemas.microsoft.com/office/drawing/2010/main"/>
                      </a:ext>
                    </a:extLst>
                  </pic:spPr>
                </pic:pic>
              </a:graphicData>
            </a:graphic>
          </wp:inline>
        </w:drawing>
      </w:r>
    </w:p>
    <w:p w:rsidR="00D318DB" w:rsidRPr="00612E7A" w:rsidRDefault="00D318DB" w:rsidP="00655D91">
      <w:pPr>
        <w:jc w:val="center"/>
        <w:rPr>
          <w:rFonts w:ascii="Arial" w:hAnsi="Arial" w:cs="Arial"/>
          <w:b/>
          <w:i/>
          <w:color w:val="000000" w:themeColor="text1"/>
          <w:sz w:val="24"/>
          <w:szCs w:val="24"/>
        </w:rPr>
      </w:pPr>
    </w:p>
    <w:p w:rsidR="00B7331A" w:rsidRPr="00612E7A" w:rsidRDefault="00865509" w:rsidP="00B7331A">
      <w:pPr>
        <w:jc w:val="both"/>
        <w:rPr>
          <w:rFonts w:ascii="Arial" w:hAnsi="Arial" w:cs="Arial"/>
          <w:color w:val="000000" w:themeColor="text1"/>
          <w:sz w:val="24"/>
          <w:szCs w:val="24"/>
        </w:rPr>
      </w:pPr>
      <w:r w:rsidRPr="00612E7A">
        <w:rPr>
          <w:rFonts w:ascii="Arial" w:hAnsi="Arial" w:cs="Arial"/>
          <w:color w:val="000000" w:themeColor="text1"/>
          <w:sz w:val="24"/>
          <w:szCs w:val="24"/>
        </w:rPr>
        <w:t>En general, la predominancia de residuos orgánicos o inorgánicos se asocia a la condición económica de la población: en los países con menores ingresos dominan los de composición orgánica, mientras que en los países con mayores ingresos los residuos son principalmente inorgánicos, con una cantidad importante de p</w:t>
      </w:r>
      <w:r w:rsidR="00B7331A" w:rsidRPr="00612E7A">
        <w:rPr>
          <w:rFonts w:ascii="Arial" w:hAnsi="Arial" w:cs="Arial"/>
          <w:color w:val="000000" w:themeColor="text1"/>
          <w:sz w:val="24"/>
          <w:szCs w:val="24"/>
        </w:rPr>
        <w:t>roductos manufacturados</w:t>
      </w:r>
      <w:r w:rsidRPr="00612E7A">
        <w:rPr>
          <w:rFonts w:ascii="Arial" w:hAnsi="Arial" w:cs="Arial"/>
          <w:color w:val="000000" w:themeColor="text1"/>
          <w:sz w:val="24"/>
          <w:szCs w:val="24"/>
        </w:rPr>
        <w:t>.</w:t>
      </w:r>
    </w:p>
    <w:p w:rsidR="000F2B5A" w:rsidRDefault="000F2B5A" w:rsidP="00B7331A">
      <w:pPr>
        <w:jc w:val="both"/>
        <w:rPr>
          <w:rFonts w:ascii="Arial" w:hAnsi="Arial" w:cs="Arial"/>
          <w:color w:val="000000" w:themeColor="text1"/>
          <w:sz w:val="24"/>
          <w:szCs w:val="24"/>
        </w:rPr>
      </w:pPr>
    </w:p>
    <w:p w:rsidR="00655D91" w:rsidRPr="00612E7A" w:rsidRDefault="00865509" w:rsidP="00B7331A">
      <w:pPr>
        <w:jc w:val="both"/>
        <w:rPr>
          <w:rFonts w:ascii="Arial" w:hAnsi="Arial" w:cs="Arial"/>
          <w:color w:val="000000" w:themeColor="text1"/>
          <w:sz w:val="24"/>
          <w:szCs w:val="24"/>
        </w:rPr>
      </w:pPr>
      <w:r w:rsidRPr="00612E7A">
        <w:rPr>
          <w:rFonts w:ascii="Arial" w:hAnsi="Arial" w:cs="Arial"/>
          <w:color w:val="000000" w:themeColor="text1"/>
          <w:sz w:val="24"/>
          <w:szCs w:val="24"/>
        </w:rPr>
        <w:t xml:space="preserve"> México está migrando hacia una composición con una menor predominancia de residuos orgánicos: en la década de los años 50, el porcentaje de residuos orgánicos oscilaba entre 65 y 70% de su volumen, mientras que en 2012 esta cifra se redujo a 52.4% (Figura 7.5; </w:t>
      </w:r>
      <w:r w:rsidR="00B7331A" w:rsidRPr="00612E7A">
        <w:rPr>
          <w:rFonts w:ascii="Arial" w:hAnsi="Arial" w:cs="Arial"/>
          <w:color w:val="000000" w:themeColor="text1"/>
          <w:sz w:val="24"/>
          <w:szCs w:val="24"/>
        </w:rPr>
        <w:t>Cuadro</w:t>
      </w:r>
      <w:r w:rsidRPr="00612E7A">
        <w:rPr>
          <w:rFonts w:ascii="Arial" w:hAnsi="Arial" w:cs="Arial"/>
          <w:color w:val="000000" w:themeColor="text1"/>
          <w:sz w:val="24"/>
          <w:szCs w:val="24"/>
        </w:rPr>
        <w:t>. Componentes importantes de los residuos que se producen en el país son también el papel y sus derivados (13.8%) y los plásticos (10.9%).</w:t>
      </w:r>
    </w:p>
    <w:p w:rsidR="00865509" w:rsidRPr="00612E7A" w:rsidRDefault="00865509" w:rsidP="00655D91">
      <w:pPr>
        <w:jc w:val="center"/>
        <w:rPr>
          <w:rFonts w:ascii="Arial" w:hAnsi="Arial" w:cs="Arial"/>
          <w:b/>
          <w:i/>
          <w:color w:val="000000" w:themeColor="text1"/>
          <w:sz w:val="24"/>
          <w:szCs w:val="24"/>
        </w:rPr>
      </w:pPr>
      <w:r w:rsidRPr="00612E7A">
        <w:rPr>
          <w:rFonts w:ascii="Arial" w:hAnsi="Arial" w:cs="Arial"/>
          <w:noProof/>
          <w:color w:val="000000" w:themeColor="text1"/>
          <w:sz w:val="24"/>
          <w:szCs w:val="24"/>
          <w:lang w:eastAsia="es-MX"/>
        </w:rPr>
        <w:drawing>
          <wp:inline distT="0" distB="0" distL="0" distR="0" wp14:anchorId="57C18802" wp14:editId="368BAB57">
            <wp:extent cx="4210050" cy="23050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5646" t="27795" r="37755" b="29874"/>
                    <a:stretch/>
                  </pic:blipFill>
                  <pic:spPr bwMode="auto">
                    <a:xfrm>
                      <a:off x="0" y="0"/>
                      <a:ext cx="4218641" cy="2309754"/>
                    </a:xfrm>
                    <a:prstGeom prst="rect">
                      <a:avLst/>
                    </a:prstGeom>
                    <a:ln>
                      <a:noFill/>
                    </a:ln>
                    <a:extLst>
                      <a:ext uri="{53640926-AAD7-44D8-BBD7-CCE9431645EC}">
                        <a14:shadowObscured xmlns:a14="http://schemas.microsoft.com/office/drawing/2010/main"/>
                      </a:ext>
                    </a:extLst>
                  </pic:spPr>
                </pic:pic>
              </a:graphicData>
            </a:graphic>
          </wp:inline>
        </w:drawing>
      </w:r>
    </w:p>
    <w:p w:rsidR="006F47A4" w:rsidRDefault="006F47A4" w:rsidP="00FE1D09">
      <w:pPr>
        <w:jc w:val="center"/>
        <w:rPr>
          <w:rFonts w:ascii="Arial" w:hAnsi="Arial" w:cs="Arial"/>
          <w:b/>
          <w:i/>
          <w:color w:val="000000" w:themeColor="text1"/>
          <w:sz w:val="24"/>
          <w:szCs w:val="24"/>
        </w:rPr>
      </w:pPr>
    </w:p>
    <w:p w:rsidR="006F47A4" w:rsidRDefault="006F47A4" w:rsidP="00FE1D09">
      <w:pPr>
        <w:jc w:val="center"/>
        <w:rPr>
          <w:rFonts w:ascii="Arial" w:hAnsi="Arial" w:cs="Arial"/>
          <w:b/>
          <w:i/>
          <w:color w:val="000000" w:themeColor="text1"/>
          <w:sz w:val="24"/>
          <w:szCs w:val="24"/>
        </w:rPr>
      </w:pPr>
    </w:p>
    <w:p w:rsidR="00865509" w:rsidRPr="00612E7A" w:rsidRDefault="00865509" w:rsidP="00FE1D09">
      <w:pPr>
        <w:jc w:val="center"/>
        <w:rPr>
          <w:rFonts w:ascii="Arial" w:hAnsi="Arial" w:cs="Arial"/>
          <w:b/>
          <w:i/>
          <w:color w:val="000000" w:themeColor="text1"/>
          <w:sz w:val="24"/>
          <w:szCs w:val="24"/>
        </w:rPr>
      </w:pPr>
      <w:r w:rsidRPr="00612E7A">
        <w:rPr>
          <w:rFonts w:ascii="Arial" w:hAnsi="Arial" w:cs="Arial"/>
          <w:b/>
          <w:i/>
          <w:color w:val="000000" w:themeColor="text1"/>
          <w:sz w:val="24"/>
          <w:szCs w:val="24"/>
        </w:rPr>
        <w:t>3.2. Identificación y descripción del Problema</w:t>
      </w:r>
    </w:p>
    <w:p w:rsidR="00FE1D09" w:rsidRPr="00612E7A" w:rsidRDefault="00FE1D09" w:rsidP="00865509">
      <w:pPr>
        <w:spacing w:before="100" w:beforeAutospacing="1" w:after="100" w:afterAutospacing="1" w:line="240" w:lineRule="auto"/>
        <w:outlineLvl w:val="3"/>
        <w:rPr>
          <w:rFonts w:ascii="Arial" w:eastAsia="Times New Roman" w:hAnsi="Arial" w:cs="Arial"/>
          <w:b/>
          <w:bCs/>
          <w:color w:val="000000" w:themeColor="text1"/>
          <w:sz w:val="24"/>
          <w:szCs w:val="24"/>
          <w:lang w:eastAsia="es-MX"/>
        </w:rPr>
      </w:pPr>
      <w:r w:rsidRPr="00612E7A">
        <w:rPr>
          <w:rFonts w:ascii="Arial" w:eastAsia="Times New Roman" w:hAnsi="Arial" w:cs="Arial"/>
          <w:b/>
          <w:bCs/>
          <w:color w:val="000000" w:themeColor="text1"/>
          <w:sz w:val="24"/>
          <w:szCs w:val="24"/>
          <w:lang w:eastAsia="es-MX"/>
        </w:rPr>
        <w:t>Manejo y disposición final de los residuos</w:t>
      </w:r>
    </w:p>
    <w:p w:rsidR="00865509" w:rsidRDefault="00865509" w:rsidP="00FE1D09">
      <w:pPr>
        <w:spacing w:before="100" w:beforeAutospacing="1" w:after="100" w:afterAutospacing="1" w:line="240" w:lineRule="auto"/>
        <w:jc w:val="both"/>
        <w:rPr>
          <w:rFonts w:ascii="Arial" w:eastAsia="Times New Roman" w:hAnsi="Arial" w:cs="Arial"/>
          <w:color w:val="000000" w:themeColor="text1"/>
          <w:sz w:val="24"/>
          <w:szCs w:val="24"/>
          <w:lang w:eastAsia="es-MX"/>
        </w:rPr>
      </w:pPr>
      <w:r w:rsidRPr="00612E7A">
        <w:rPr>
          <w:rFonts w:ascii="Arial" w:eastAsia="Times New Roman" w:hAnsi="Arial" w:cs="Arial"/>
          <w:color w:val="000000" w:themeColor="text1"/>
          <w:sz w:val="24"/>
          <w:szCs w:val="24"/>
          <w:lang w:eastAsia="es-MX"/>
        </w:rPr>
        <w:t xml:space="preserve">Desde el punto de vista ambiental y de salud pública, el manejo adecuado de los residuos en las etapas que siguen a su generación permite mitigar los impactos negativos sobre el ambiente, la salud y reducir la presión sobre los recursos naturales. </w:t>
      </w:r>
    </w:p>
    <w:p w:rsidR="00403E65" w:rsidRPr="00612E7A" w:rsidRDefault="00F83D63" w:rsidP="00FE1D09">
      <w:pPr>
        <w:spacing w:before="100" w:beforeAutospacing="1" w:after="100" w:afterAutospacing="1" w:line="240" w:lineRule="auto"/>
        <w:jc w:val="both"/>
        <w:rPr>
          <w:rFonts w:ascii="Arial" w:eastAsia="Times New Roman" w:hAnsi="Arial" w:cs="Arial"/>
          <w:color w:val="000000" w:themeColor="text1"/>
          <w:sz w:val="24"/>
          <w:szCs w:val="24"/>
          <w:lang w:eastAsia="es-MX"/>
        </w:rPr>
      </w:pPr>
      <w:r w:rsidRPr="00F83D63">
        <w:rPr>
          <w:rFonts w:ascii="Arial" w:eastAsia="Times New Roman" w:hAnsi="Arial" w:cs="Arial"/>
          <w:color w:val="000000" w:themeColor="text1"/>
          <w:sz w:val="24"/>
          <w:szCs w:val="24"/>
          <w:highlight w:val="yellow"/>
          <w:lang w:eastAsia="es-MX"/>
        </w:rPr>
        <w:t>P</w:t>
      </w:r>
      <w:r w:rsidR="00403E65">
        <w:rPr>
          <w:rFonts w:ascii="Arial" w:eastAsia="Times New Roman" w:hAnsi="Arial" w:cs="Arial"/>
          <w:color w:val="000000" w:themeColor="text1"/>
          <w:sz w:val="24"/>
          <w:szCs w:val="24"/>
          <w:lang w:eastAsia="es-MX"/>
        </w:rPr>
        <w:t>ara nuestro municipio e</w:t>
      </w:r>
      <w:r w:rsidR="00DE3BE4">
        <w:rPr>
          <w:rFonts w:ascii="Arial" w:eastAsia="Times New Roman" w:hAnsi="Arial" w:cs="Arial"/>
          <w:color w:val="000000" w:themeColor="text1"/>
          <w:sz w:val="24"/>
          <w:szCs w:val="24"/>
          <w:lang w:eastAsia="es-MX"/>
        </w:rPr>
        <w:t>s</w:t>
      </w:r>
      <w:r w:rsidR="00403E65">
        <w:rPr>
          <w:rFonts w:ascii="Arial" w:eastAsia="Times New Roman" w:hAnsi="Arial" w:cs="Arial"/>
          <w:color w:val="000000" w:themeColor="text1"/>
          <w:sz w:val="24"/>
          <w:szCs w:val="24"/>
          <w:lang w:eastAsia="es-MX"/>
        </w:rPr>
        <w:t xml:space="preserve"> un grave problema, ya que </w:t>
      </w:r>
      <w:r w:rsidR="00DE3BE4">
        <w:rPr>
          <w:rFonts w:ascii="Arial" w:eastAsia="Times New Roman" w:hAnsi="Arial" w:cs="Arial"/>
          <w:color w:val="000000" w:themeColor="text1"/>
          <w:sz w:val="24"/>
          <w:szCs w:val="24"/>
          <w:lang w:eastAsia="es-MX"/>
        </w:rPr>
        <w:t xml:space="preserve">a base de la alta demanda de generación de basura añadiendo a esto el crecimiento de población implica una fuerte carga de trabajo en la etapa de recolección de residuos sólidos, más toneladas depositadas en el sitio controlador, y un parque vehicular con excedentes número de rutas este </w:t>
      </w:r>
      <w:r>
        <w:rPr>
          <w:rFonts w:ascii="Arial" w:eastAsia="Times New Roman" w:hAnsi="Arial" w:cs="Arial"/>
          <w:color w:val="000000" w:themeColor="text1"/>
          <w:sz w:val="24"/>
          <w:szCs w:val="24"/>
          <w:lang w:eastAsia="es-MX"/>
        </w:rPr>
        <w:t>último</w:t>
      </w:r>
      <w:r w:rsidR="00DE3BE4">
        <w:rPr>
          <w:rFonts w:ascii="Arial" w:eastAsia="Times New Roman" w:hAnsi="Arial" w:cs="Arial"/>
          <w:color w:val="000000" w:themeColor="text1"/>
          <w:sz w:val="24"/>
          <w:szCs w:val="24"/>
          <w:lang w:eastAsia="es-MX"/>
        </w:rPr>
        <w:t xml:space="preserve"> punto no </w:t>
      </w:r>
      <w:r>
        <w:rPr>
          <w:rFonts w:ascii="Arial" w:eastAsia="Times New Roman" w:hAnsi="Arial" w:cs="Arial"/>
          <w:color w:val="000000" w:themeColor="text1"/>
          <w:sz w:val="24"/>
          <w:szCs w:val="24"/>
          <w:lang w:eastAsia="es-MX"/>
        </w:rPr>
        <w:t>viéndolo</w:t>
      </w:r>
      <w:r w:rsidR="00DE3BE4">
        <w:rPr>
          <w:rFonts w:ascii="Arial" w:eastAsia="Times New Roman" w:hAnsi="Arial" w:cs="Arial"/>
          <w:color w:val="000000" w:themeColor="text1"/>
          <w:sz w:val="24"/>
          <w:szCs w:val="24"/>
          <w:lang w:eastAsia="es-MX"/>
        </w:rPr>
        <w:t xml:space="preserve"> como deficiencia del municipio sino justificándolo que a mayor generación de basura los compactadores  </w:t>
      </w:r>
      <w:r>
        <w:rPr>
          <w:rFonts w:ascii="Arial" w:eastAsia="Times New Roman" w:hAnsi="Arial" w:cs="Arial"/>
          <w:color w:val="000000" w:themeColor="text1"/>
          <w:sz w:val="24"/>
          <w:szCs w:val="24"/>
          <w:lang w:eastAsia="es-MX"/>
        </w:rPr>
        <w:t>tardan más en terminar la ruta, pues el compactador se llena de residuos sólidos urbanos se dirige a hacer la descarga al sitio controlador y posterior a esto se reincorpora en la ruta que no se terminó, es por ello que el municipio lo ve como un problema pues con la basura excesiva se hace una carga de trabajo, el parque vehicular para la recolección no se da abasto y por ende representa un incremento alto en los gastos del recurso asignado.</w:t>
      </w:r>
    </w:p>
    <w:p w:rsidR="000F2B5A" w:rsidRDefault="000F2B5A" w:rsidP="00FE1D09">
      <w:pPr>
        <w:spacing w:before="100" w:beforeAutospacing="1" w:after="100" w:afterAutospacing="1" w:line="240" w:lineRule="auto"/>
        <w:jc w:val="both"/>
        <w:rPr>
          <w:rFonts w:ascii="Arial" w:eastAsia="Times New Roman" w:hAnsi="Arial" w:cs="Arial"/>
          <w:color w:val="000000" w:themeColor="text1"/>
          <w:sz w:val="24"/>
          <w:szCs w:val="24"/>
          <w:lang w:eastAsia="es-MX"/>
        </w:rPr>
      </w:pPr>
    </w:p>
    <w:p w:rsidR="00C16039" w:rsidRPr="00612E7A" w:rsidRDefault="00C16039" w:rsidP="00FE1D09">
      <w:pPr>
        <w:spacing w:before="100" w:beforeAutospacing="1" w:after="100" w:afterAutospacing="1" w:line="240" w:lineRule="auto"/>
        <w:jc w:val="both"/>
        <w:rPr>
          <w:rFonts w:ascii="Arial" w:eastAsia="Times New Roman" w:hAnsi="Arial" w:cs="Arial"/>
          <w:color w:val="000000" w:themeColor="text1"/>
          <w:sz w:val="24"/>
          <w:szCs w:val="24"/>
          <w:lang w:eastAsia="es-MX"/>
        </w:rPr>
      </w:pPr>
      <w:r w:rsidRPr="00612E7A">
        <w:rPr>
          <w:rFonts w:ascii="Arial" w:eastAsia="Times New Roman" w:hAnsi="Arial" w:cs="Arial"/>
          <w:color w:val="000000" w:themeColor="text1"/>
          <w:sz w:val="24"/>
          <w:szCs w:val="24"/>
          <w:lang w:eastAsia="es-MX"/>
        </w:rPr>
        <w:t>Por lo cual la probl</w:t>
      </w:r>
      <w:r w:rsidR="00DB6EC9" w:rsidRPr="00612E7A">
        <w:rPr>
          <w:rFonts w:ascii="Arial" w:eastAsia="Times New Roman" w:hAnsi="Arial" w:cs="Arial"/>
          <w:color w:val="000000" w:themeColor="text1"/>
          <w:sz w:val="24"/>
          <w:szCs w:val="24"/>
          <w:lang w:eastAsia="es-MX"/>
        </w:rPr>
        <w:t>emática principal se centra en 5</w:t>
      </w:r>
      <w:r w:rsidRPr="00612E7A">
        <w:rPr>
          <w:rFonts w:ascii="Arial" w:eastAsia="Times New Roman" w:hAnsi="Arial" w:cs="Arial"/>
          <w:color w:val="000000" w:themeColor="text1"/>
          <w:sz w:val="24"/>
          <w:szCs w:val="24"/>
          <w:lang w:eastAsia="es-MX"/>
        </w:rPr>
        <w:t xml:space="preserve"> aspectos:</w:t>
      </w:r>
    </w:p>
    <w:p w:rsidR="00C16039" w:rsidRPr="00612E7A" w:rsidRDefault="00C16039" w:rsidP="00FE1D09">
      <w:pPr>
        <w:pStyle w:val="Prrafodelista"/>
        <w:numPr>
          <w:ilvl w:val="0"/>
          <w:numId w:val="3"/>
        </w:numPr>
        <w:spacing w:after="0" w:line="240" w:lineRule="auto"/>
        <w:jc w:val="both"/>
        <w:rPr>
          <w:rFonts w:ascii="Arial" w:eastAsia="Times New Roman" w:hAnsi="Arial" w:cs="Arial"/>
          <w:color w:val="000000" w:themeColor="text1"/>
          <w:sz w:val="24"/>
          <w:szCs w:val="24"/>
          <w:lang w:eastAsia="es-MX"/>
        </w:rPr>
      </w:pPr>
      <w:r w:rsidRPr="00612E7A">
        <w:rPr>
          <w:rFonts w:ascii="Arial" w:eastAsia="Times New Roman" w:hAnsi="Arial" w:cs="Arial"/>
          <w:color w:val="000000" w:themeColor="text1"/>
          <w:sz w:val="24"/>
          <w:szCs w:val="24"/>
          <w:lang w:eastAsia="es-MX"/>
        </w:rPr>
        <w:t>Generación de basura</w:t>
      </w:r>
    </w:p>
    <w:p w:rsidR="00C16039" w:rsidRPr="00612E7A" w:rsidRDefault="00C16039" w:rsidP="00FE1D09">
      <w:pPr>
        <w:pStyle w:val="Prrafodelista"/>
        <w:numPr>
          <w:ilvl w:val="0"/>
          <w:numId w:val="3"/>
        </w:numPr>
        <w:spacing w:after="0" w:line="240" w:lineRule="auto"/>
        <w:jc w:val="both"/>
        <w:rPr>
          <w:rFonts w:ascii="Arial" w:eastAsia="Times New Roman" w:hAnsi="Arial" w:cs="Arial"/>
          <w:color w:val="000000" w:themeColor="text1"/>
          <w:sz w:val="24"/>
          <w:szCs w:val="24"/>
          <w:lang w:eastAsia="es-MX"/>
        </w:rPr>
      </w:pPr>
      <w:r w:rsidRPr="00612E7A">
        <w:rPr>
          <w:rFonts w:ascii="Arial" w:eastAsia="Times New Roman" w:hAnsi="Arial" w:cs="Arial"/>
          <w:color w:val="000000" w:themeColor="text1"/>
          <w:sz w:val="24"/>
          <w:szCs w:val="24"/>
          <w:lang w:eastAsia="es-MX"/>
        </w:rPr>
        <w:t>Recolección de basura</w:t>
      </w:r>
      <w:r w:rsidR="00D5712E" w:rsidRPr="00612E7A">
        <w:rPr>
          <w:rFonts w:ascii="Arial" w:eastAsia="Times New Roman" w:hAnsi="Arial" w:cs="Arial"/>
          <w:color w:val="000000" w:themeColor="text1"/>
          <w:sz w:val="24"/>
          <w:szCs w:val="24"/>
          <w:lang w:eastAsia="es-MX"/>
        </w:rPr>
        <w:t xml:space="preserve"> excesiva</w:t>
      </w:r>
    </w:p>
    <w:p w:rsidR="00C16039" w:rsidRPr="00612E7A" w:rsidRDefault="00D5712E" w:rsidP="00D5712E">
      <w:pPr>
        <w:pStyle w:val="Prrafodelista"/>
        <w:numPr>
          <w:ilvl w:val="0"/>
          <w:numId w:val="3"/>
        </w:numPr>
        <w:spacing w:after="0" w:line="240" w:lineRule="auto"/>
        <w:jc w:val="both"/>
        <w:rPr>
          <w:rFonts w:ascii="Arial" w:eastAsia="Times New Roman" w:hAnsi="Arial" w:cs="Arial"/>
          <w:color w:val="000000" w:themeColor="text1"/>
          <w:sz w:val="24"/>
          <w:szCs w:val="24"/>
          <w:lang w:eastAsia="es-MX"/>
        </w:rPr>
      </w:pPr>
      <w:r w:rsidRPr="00612E7A">
        <w:rPr>
          <w:rFonts w:ascii="Arial" w:eastAsia="Times New Roman" w:hAnsi="Arial" w:cs="Arial"/>
          <w:color w:val="000000" w:themeColor="text1"/>
          <w:sz w:val="24"/>
          <w:szCs w:val="24"/>
          <w:lang w:eastAsia="es-MX"/>
        </w:rPr>
        <w:t xml:space="preserve">Insuficiente </w:t>
      </w:r>
      <w:r w:rsidR="00C16039" w:rsidRPr="00612E7A">
        <w:rPr>
          <w:rFonts w:ascii="Arial" w:eastAsia="Times New Roman" w:hAnsi="Arial" w:cs="Arial"/>
          <w:color w:val="000000" w:themeColor="text1"/>
          <w:sz w:val="24"/>
          <w:szCs w:val="24"/>
          <w:lang w:eastAsia="es-MX"/>
        </w:rPr>
        <w:t>Tratamiento y reciclaje</w:t>
      </w:r>
    </w:p>
    <w:p w:rsidR="00C16039" w:rsidRPr="00612E7A" w:rsidRDefault="00C16039" w:rsidP="00FE1D09">
      <w:pPr>
        <w:pStyle w:val="Prrafodelista"/>
        <w:numPr>
          <w:ilvl w:val="0"/>
          <w:numId w:val="3"/>
        </w:numPr>
        <w:spacing w:after="0" w:line="240" w:lineRule="auto"/>
        <w:jc w:val="both"/>
        <w:rPr>
          <w:rFonts w:ascii="Arial" w:eastAsia="Times New Roman" w:hAnsi="Arial" w:cs="Arial"/>
          <w:color w:val="000000" w:themeColor="text1"/>
          <w:sz w:val="24"/>
          <w:szCs w:val="24"/>
          <w:lang w:eastAsia="es-MX"/>
        </w:rPr>
      </w:pPr>
      <w:r w:rsidRPr="00612E7A">
        <w:rPr>
          <w:rFonts w:ascii="Arial" w:eastAsia="Times New Roman" w:hAnsi="Arial" w:cs="Arial"/>
          <w:color w:val="000000" w:themeColor="text1"/>
          <w:sz w:val="24"/>
          <w:szCs w:val="24"/>
          <w:lang w:eastAsia="es-MX"/>
        </w:rPr>
        <w:t>Disposición final de residuos solidos</w:t>
      </w:r>
    </w:p>
    <w:p w:rsidR="00C16039" w:rsidRPr="00612E7A" w:rsidRDefault="00C16039" w:rsidP="00FE1D09">
      <w:pPr>
        <w:pStyle w:val="Prrafodelista"/>
        <w:numPr>
          <w:ilvl w:val="0"/>
          <w:numId w:val="3"/>
        </w:numPr>
        <w:spacing w:after="0" w:line="240" w:lineRule="auto"/>
        <w:jc w:val="both"/>
        <w:rPr>
          <w:rFonts w:ascii="Arial" w:eastAsia="Times New Roman" w:hAnsi="Arial" w:cs="Arial"/>
          <w:color w:val="000000" w:themeColor="text1"/>
          <w:sz w:val="24"/>
          <w:szCs w:val="24"/>
          <w:lang w:eastAsia="es-MX"/>
        </w:rPr>
      </w:pPr>
      <w:r w:rsidRPr="00612E7A">
        <w:rPr>
          <w:rFonts w:ascii="Arial" w:eastAsia="Times New Roman" w:hAnsi="Arial" w:cs="Arial"/>
          <w:color w:val="000000" w:themeColor="text1"/>
          <w:sz w:val="24"/>
          <w:szCs w:val="24"/>
          <w:lang w:eastAsia="es-MX"/>
        </w:rPr>
        <w:t>Actualización de leyes</w:t>
      </w:r>
    </w:p>
    <w:p w:rsidR="000F2B5A" w:rsidRDefault="000F2B5A" w:rsidP="00865509">
      <w:pPr>
        <w:spacing w:before="100" w:beforeAutospacing="1" w:after="100" w:afterAutospacing="1" w:line="240" w:lineRule="auto"/>
        <w:outlineLvl w:val="3"/>
        <w:rPr>
          <w:rFonts w:ascii="Arial" w:eastAsia="Times New Roman" w:hAnsi="Arial" w:cs="Arial"/>
          <w:b/>
          <w:bCs/>
          <w:color w:val="000000" w:themeColor="text1"/>
          <w:sz w:val="24"/>
          <w:szCs w:val="24"/>
          <w:u w:val="single"/>
          <w:lang w:eastAsia="es-MX"/>
        </w:rPr>
      </w:pPr>
    </w:p>
    <w:p w:rsidR="00C16039" w:rsidRPr="00612E7A" w:rsidRDefault="00C16039" w:rsidP="00865509">
      <w:pPr>
        <w:spacing w:before="100" w:beforeAutospacing="1" w:after="100" w:afterAutospacing="1" w:line="240" w:lineRule="auto"/>
        <w:outlineLvl w:val="3"/>
        <w:rPr>
          <w:rFonts w:ascii="Arial" w:eastAsia="Times New Roman" w:hAnsi="Arial" w:cs="Arial"/>
          <w:b/>
          <w:bCs/>
          <w:color w:val="000000" w:themeColor="text1"/>
          <w:sz w:val="24"/>
          <w:szCs w:val="24"/>
          <w:u w:val="single"/>
          <w:lang w:eastAsia="es-MX"/>
        </w:rPr>
      </w:pPr>
      <w:r w:rsidRPr="00612E7A">
        <w:rPr>
          <w:rFonts w:ascii="Arial" w:eastAsia="Times New Roman" w:hAnsi="Arial" w:cs="Arial"/>
          <w:b/>
          <w:bCs/>
          <w:color w:val="000000" w:themeColor="text1"/>
          <w:sz w:val="24"/>
          <w:szCs w:val="24"/>
          <w:u w:val="single"/>
          <w:lang w:eastAsia="es-MX"/>
        </w:rPr>
        <w:t>1.- Generación de basura</w:t>
      </w:r>
    </w:p>
    <w:p w:rsidR="000F2B5A" w:rsidRDefault="000F2B5A" w:rsidP="00865509">
      <w:pPr>
        <w:spacing w:before="100" w:beforeAutospacing="1" w:after="100" w:afterAutospacing="1" w:line="240" w:lineRule="auto"/>
        <w:outlineLvl w:val="3"/>
        <w:rPr>
          <w:rFonts w:ascii="Arial" w:hAnsi="Arial" w:cs="Arial"/>
          <w:color w:val="000000" w:themeColor="text1"/>
          <w:sz w:val="24"/>
          <w:szCs w:val="24"/>
        </w:rPr>
      </w:pPr>
    </w:p>
    <w:p w:rsidR="00C16039" w:rsidRDefault="00B7331A" w:rsidP="00865509">
      <w:pPr>
        <w:spacing w:before="100" w:beforeAutospacing="1" w:after="100" w:afterAutospacing="1" w:line="240" w:lineRule="auto"/>
        <w:outlineLvl w:val="3"/>
        <w:rPr>
          <w:rFonts w:ascii="Arial" w:hAnsi="Arial" w:cs="Arial"/>
          <w:color w:val="000000" w:themeColor="text1"/>
          <w:sz w:val="24"/>
          <w:szCs w:val="24"/>
        </w:rPr>
      </w:pPr>
      <w:r w:rsidRPr="00612E7A">
        <w:rPr>
          <w:rFonts w:ascii="Arial" w:hAnsi="Arial" w:cs="Arial"/>
          <w:color w:val="000000" w:themeColor="text1"/>
          <w:sz w:val="24"/>
          <w:szCs w:val="24"/>
        </w:rPr>
        <w:t xml:space="preserve">Las principales </w:t>
      </w:r>
      <w:r w:rsidR="00F83D63" w:rsidRPr="00612E7A">
        <w:rPr>
          <w:rFonts w:ascii="Arial" w:hAnsi="Arial" w:cs="Arial"/>
          <w:color w:val="000000" w:themeColor="text1"/>
          <w:sz w:val="24"/>
          <w:szCs w:val="24"/>
        </w:rPr>
        <w:t>causas del</w:t>
      </w:r>
      <w:r w:rsidR="00C16039" w:rsidRPr="00612E7A">
        <w:rPr>
          <w:rFonts w:ascii="Arial" w:hAnsi="Arial" w:cs="Arial"/>
          <w:color w:val="000000" w:themeColor="text1"/>
          <w:sz w:val="24"/>
          <w:szCs w:val="24"/>
        </w:rPr>
        <w:t xml:space="preserve"> aumento de residuos son variadas, pero las más destacadas pueden ser:</w:t>
      </w:r>
    </w:p>
    <w:p w:rsidR="000F2B5A" w:rsidRPr="00612E7A" w:rsidRDefault="000F2B5A" w:rsidP="00865509">
      <w:pPr>
        <w:spacing w:before="100" w:beforeAutospacing="1" w:after="100" w:afterAutospacing="1" w:line="240" w:lineRule="auto"/>
        <w:outlineLvl w:val="3"/>
        <w:rPr>
          <w:rFonts w:ascii="Arial" w:hAnsi="Arial" w:cs="Arial"/>
          <w:color w:val="000000" w:themeColor="text1"/>
          <w:sz w:val="24"/>
          <w:szCs w:val="24"/>
        </w:rPr>
      </w:pPr>
    </w:p>
    <w:p w:rsidR="00C16039" w:rsidRPr="00612E7A" w:rsidRDefault="00C16039" w:rsidP="00865509">
      <w:pPr>
        <w:spacing w:before="100" w:beforeAutospacing="1" w:after="100" w:afterAutospacing="1" w:line="240" w:lineRule="auto"/>
        <w:outlineLvl w:val="3"/>
        <w:rPr>
          <w:rFonts w:ascii="Arial" w:eastAsia="Times New Roman" w:hAnsi="Arial" w:cs="Arial"/>
          <w:b/>
          <w:bCs/>
          <w:color w:val="000000" w:themeColor="text1"/>
          <w:sz w:val="24"/>
          <w:szCs w:val="24"/>
          <w:lang w:eastAsia="es-MX"/>
        </w:rPr>
      </w:pPr>
      <w:r w:rsidRPr="00612E7A">
        <w:rPr>
          <w:rFonts w:ascii="Arial" w:hAnsi="Arial" w:cs="Arial"/>
          <w:noProof/>
          <w:color w:val="000000" w:themeColor="text1"/>
          <w:sz w:val="24"/>
          <w:szCs w:val="24"/>
          <w:lang w:eastAsia="es-MX"/>
        </w:rPr>
        <w:lastRenderedPageBreak/>
        <w:drawing>
          <wp:inline distT="0" distB="0" distL="0" distR="0" wp14:anchorId="2738F0B0" wp14:editId="4E765FBC">
            <wp:extent cx="4295775" cy="200977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7891" t="35650" r="30612" b="32602"/>
                    <a:stretch/>
                  </pic:blipFill>
                  <pic:spPr bwMode="auto">
                    <a:xfrm>
                      <a:off x="0" y="0"/>
                      <a:ext cx="4304542" cy="2013877"/>
                    </a:xfrm>
                    <a:prstGeom prst="rect">
                      <a:avLst/>
                    </a:prstGeom>
                    <a:ln>
                      <a:noFill/>
                    </a:ln>
                    <a:extLst>
                      <a:ext uri="{53640926-AAD7-44D8-BBD7-CCE9431645EC}">
                        <a14:shadowObscured xmlns:a14="http://schemas.microsoft.com/office/drawing/2010/main"/>
                      </a:ext>
                    </a:extLst>
                  </pic:spPr>
                </pic:pic>
              </a:graphicData>
            </a:graphic>
          </wp:inline>
        </w:drawing>
      </w:r>
    </w:p>
    <w:p w:rsidR="00B7331A" w:rsidRPr="00612E7A" w:rsidRDefault="00B7331A" w:rsidP="00B7331A">
      <w:pPr>
        <w:spacing w:before="100" w:beforeAutospacing="1" w:after="100" w:afterAutospacing="1" w:line="240" w:lineRule="auto"/>
        <w:jc w:val="both"/>
        <w:outlineLvl w:val="3"/>
        <w:rPr>
          <w:rFonts w:ascii="Arial" w:eastAsia="Times New Roman" w:hAnsi="Arial" w:cs="Arial"/>
          <w:b/>
          <w:bCs/>
          <w:color w:val="000000" w:themeColor="text1"/>
          <w:sz w:val="24"/>
          <w:szCs w:val="24"/>
          <w:lang w:eastAsia="es-MX"/>
        </w:rPr>
      </w:pPr>
      <w:r w:rsidRPr="00612E7A">
        <w:rPr>
          <w:rFonts w:ascii="Arial" w:hAnsi="Arial" w:cs="Arial"/>
          <w:color w:val="000000" w:themeColor="text1"/>
          <w:sz w:val="24"/>
          <w:szCs w:val="24"/>
        </w:rPr>
        <w:t>Pese a los esfuerzos por conservar los recursos naturales no se ha podido frenar el deterioro ambiental, debido, posiblemente, a que no logramos tener conciencia y actitud de respeto hacia la naturaleza. La enseñanza de valores ambientales desde la infancia es una forma de generar cambios de visión y de apreciación de la naturaleza.</w:t>
      </w:r>
    </w:p>
    <w:p w:rsidR="00B7331A" w:rsidRPr="00612E7A" w:rsidRDefault="00B7331A" w:rsidP="00B7331A">
      <w:pPr>
        <w:jc w:val="both"/>
        <w:rPr>
          <w:rFonts w:ascii="Arial" w:hAnsi="Arial" w:cs="Arial"/>
          <w:b/>
          <w:i/>
          <w:color w:val="000000" w:themeColor="text1"/>
          <w:sz w:val="24"/>
          <w:szCs w:val="24"/>
        </w:rPr>
      </w:pPr>
      <w:r w:rsidRPr="00612E7A">
        <w:rPr>
          <w:rFonts w:ascii="Arial" w:hAnsi="Arial" w:cs="Arial"/>
          <w:color w:val="000000" w:themeColor="text1"/>
          <w:sz w:val="24"/>
          <w:szCs w:val="24"/>
        </w:rPr>
        <w:t>Estando dentro de la dirección de servicios municipales se pudo percatar y comprobar que nuestro municipio enfrenta un serio problema en el ámbito de Limpia, debido al incremento de la población y falta de cultura que los habitantes presentan.</w:t>
      </w:r>
    </w:p>
    <w:p w:rsidR="000F2B5A" w:rsidRDefault="000F2B5A" w:rsidP="00865509">
      <w:pPr>
        <w:spacing w:before="100" w:beforeAutospacing="1" w:after="100" w:afterAutospacing="1" w:line="240" w:lineRule="auto"/>
        <w:outlineLvl w:val="3"/>
        <w:rPr>
          <w:rFonts w:ascii="Arial" w:eastAsia="Times New Roman" w:hAnsi="Arial" w:cs="Arial"/>
          <w:b/>
          <w:bCs/>
          <w:color w:val="000000" w:themeColor="text1"/>
          <w:sz w:val="24"/>
          <w:szCs w:val="24"/>
          <w:u w:val="single"/>
          <w:lang w:eastAsia="es-MX"/>
        </w:rPr>
      </w:pPr>
    </w:p>
    <w:p w:rsidR="00865509" w:rsidRPr="00612E7A" w:rsidRDefault="00C16039" w:rsidP="00865509">
      <w:pPr>
        <w:spacing w:before="100" w:beforeAutospacing="1" w:after="100" w:afterAutospacing="1" w:line="240" w:lineRule="auto"/>
        <w:outlineLvl w:val="3"/>
        <w:rPr>
          <w:rFonts w:ascii="Arial" w:eastAsia="Times New Roman" w:hAnsi="Arial" w:cs="Arial"/>
          <w:b/>
          <w:bCs/>
          <w:color w:val="000000" w:themeColor="text1"/>
          <w:sz w:val="24"/>
          <w:szCs w:val="24"/>
          <w:u w:val="single"/>
          <w:lang w:eastAsia="es-MX"/>
        </w:rPr>
      </w:pPr>
      <w:r w:rsidRPr="00612E7A">
        <w:rPr>
          <w:rFonts w:ascii="Arial" w:eastAsia="Times New Roman" w:hAnsi="Arial" w:cs="Arial"/>
          <w:b/>
          <w:bCs/>
          <w:color w:val="000000" w:themeColor="text1"/>
          <w:sz w:val="24"/>
          <w:szCs w:val="24"/>
          <w:u w:val="single"/>
          <w:lang w:eastAsia="es-MX"/>
        </w:rPr>
        <w:t xml:space="preserve">2.- </w:t>
      </w:r>
      <w:r w:rsidR="00865509" w:rsidRPr="00612E7A">
        <w:rPr>
          <w:rFonts w:ascii="Arial" w:eastAsia="Times New Roman" w:hAnsi="Arial" w:cs="Arial"/>
          <w:b/>
          <w:bCs/>
          <w:color w:val="000000" w:themeColor="text1"/>
          <w:sz w:val="24"/>
          <w:szCs w:val="24"/>
          <w:u w:val="single"/>
          <w:lang w:eastAsia="es-MX"/>
        </w:rPr>
        <w:t>Recolección</w:t>
      </w:r>
      <w:r w:rsidR="00FE1D09" w:rsidRPr="00612E7A">
        <w:rPr>
          <w:rFonts w:ascii="Arial" w:eastAsia="Times New Roman" w:hAnsi="Arial" w:cs="Arial"/>
          <w:b/>
          <w:bCs/>
          <w:color w:val="000000" w:themeColor="text1"/>
          <w:sz w:val="24"/>
          <w:szCs w:val="24"/>
          <w:u w:val="single"/>
          <w:lang w:eastAsia="es-MX"/>
        </w:rPr>
        <w:t xml:space="preserve"> de basura</w:t>
      </w:r>
    </w:p>
    <w:p w:rsidR="00F01157" w:rsidRDefault="00865509" w:rsidP="00FE1D09">
      <w:pPr>
        <w:spacing w:before="100" w:beforeAutospacing="1" w:after="100" w:afterAutospacing="1" w:line="240" w:lineRule="auto"/>
        <w:jc w:val="both"/>
        <w:rPr>
          <w:rFonts w:ascii="Arial" w:eastAsia="Times New Roman" w:hAnsi="Arial" w:cs="Arial"/>
          <w:color w:val="000000" w:themeColor="text1"/>
          <w:sz w:val="24"/>
          <w:szCs w:val="24"/>
          <w:lang w:eastAsia="es-MX"/>
        </w:rPr>
      </w:pPr>
      <w:r w:rsidRPr="00612E7A">
        <w:rPr>
          <w:rFonts w:ascii="Arial" w:eastAsia="Times New Roman" w:hAnsi="Arial" w:cs="Arial"/>
          <w:color w:val="000000" w:themeColor="text1"/>
          <w:sz w:val="24"/>
          <w:szCs w:val="24"/>
          <w:lang w:eastAsia="es-MX"/>
        </w:rPr>
        <w:t>La recolección es un servicio público que comprende la colecta de los RSU en el sitio donde se producen (usualmente las casas, las industrias, los comercios o los edificios públicos) y su traslado hasta el sitio donde se tratan o disponen. Desde el punto de vista ambiental y de salud pública, tiene una relevancia fundamental, además de que los residuos que se colectan (al menos una parte de ellos) pueden ser recuperados o dispuestos adecuadamente. En contraste, aque</w:t>
      </w:r>
      <w:r w:rsidR="00F01157">
        <w:rPr>
          <w:rFonts w:ascii="Arial" w:eastAsia="Times New Roman" w:hAnsi="Arial" w:cs="Arial"/>
          <w:color w:val="000000" w:themeColor="text1"/>
          <w:sz w:val="24"/>
          <w:szCs w:val="24"/>
          <w:lang w:eastAsia="es-MX"/>
        </w:rPr>
        <w:t>l</w:t>
      </w:r>
      <w:r w:rsidRPr="00612E7A">
        <w:rPr>
          <w:rFonts w:ascii="Arial" w:eastAsia="Times New Roman" w:hAnsi="Arial" w:cs="Arial"/>
          <w:color w:val="000000" w:themeColor="text1"/>
          <w:sz w:val="24"/>
          <w:szCs w:val="24"/>
          <w:lang w:eastAsia="es-MX"/>
        </w:rPr>
        <w:t xml:space="preserve">los que no se recolectan pueden permanecer en los sitios de generación o diseminarse, ocasionando efectos negativos, tales como: obstruir desagües y cursos de agua (con potenciales riesgos de inundaciones), contaminar los cuerpos de agua y los </w:t>
      </w:r>
      <w:r w:rsidR="0094319D" w:rsidRPr="00612E7A">
        <w:rPr>
          <w:rFonts w:ascii="Arial" w:eastAsia="Times New Roman" w:hAnsi="Arial" w:cs="Arial"/>
          <w:color w:val="000000" w:themeColor="text1"/>
          <w:sz w:val="24"/>
          <w:szCs w:val="24"/>
          <w:lang w:eastAsia="es-MX"/>
        </w:rPr>
        <w:t xml:space="preserve">suelos, deteriorar el paisaje, contaminación, afectación al medio ambiente y </w:t>
      </w:r>
      <w:r w:rsidRPr="00612E7A">
        <w:rPr>
          <w:rFonts w:ascii="Arial" w:eastAsia="Times New Roman" w:hAnsi="Arial" w:cs="Arial"/>
          <w:color w:val="000000" w:themeColor="text1"/>
          <w:sz w:val="24"/>
          <w:szCs w:val="24"/>
          <w:lang w:eastAsia="es-MX"/>
        </w:rPr>
        <w:t xml:space="preserve">convertirse en fuente de </w:t>
      </w:r>
      <w:r w:rsidR="003A389A" w:rsidRPr="00612E7A">
        <w:rPr>
          <w:rFonts w:ascii="Arial" w:eastAsia="Times New Roman" w:hAnsi="Arial" w:cs="Arial"/>
          <w:color w:val="000000" w:themeColor="text1"/>
          <w:sz w:val="24"/>
          <w:szCs w:val="24"/>
          <w:lang w:eastAsia="es-MX"/>
        </w:rPr>
        <w:t>enfermedades potenciales</w:t>
      </w:r>
      <w:r w:rsidRPr="00612E7A">
        <w:rPr>
          <w:rFonts w:ascii="Arial" w:eastAsia="Times New Roman" w:hAnsi="Arial" w:cs="Arial"/>
          <w:color w:val="000000" w:themeColor="text1"/>
          <w:sz w:val="24"/>
          <w:szCs w:val="24"/>
          <w:lang w:eastAsia="es-MX"/>
        </w:rPr>
        <w:t xml:space="preserve"> a la población, entre otros</w:t>
      </w:r>
      <w:r w:rsidR="00D5712E" w:rsidRPr="00612E7A">
        <w:rPr>
          <w:rFonts w:ascii="Arial" w:eastAsia="Times New Roman" w:hAnsi="Arial" w:cs="Arial"/>
          <w:color w:val="000000" w:themeColor="text1"/>
          <w:sz w:val="24"/>
          <w:szCs w:val="24"/>
          <w:lang w:eastAsia="es-MX"/>
        </w:rPr>
        <w:t>.</w:t>
      </w:r>
    </w:p>
    <w:p w:rsidR="00F01157" w:rsidRPr="00C93E4D" w:rsidRDefault="00F01157" w:rsidP="00F01157">
      <w:pPr>
        <w:jc w:val="both"/>
        <w:rPr>
          <w:rFonts w:ascii="Arial" w:eastAsia="Arial Unicode MS" w:hAnsi="Arial" w:cs="Arial"/>
          <w:b/>
          <w:sz w:val="24"/>
          <w:szCs w:val="24"/>
        </w:rPr>
      </w:pPr>
    </w:p>
    <w:p w:rsidR="00D5712E" w:rsidRPr="00612E7A" w:rsidRDefault="00D5712E" w:rsidP="00FE1D09">
      <w:pPr>
        <w:spacing w:before="100" w:beforeAutospacing="1" w:after="100" w:afterAutospacing="1" w:line="240" w:lineRule="auto"/>
        <w:jc w:val="both"/>
        <w:outlineLvl w:val="3"/>
        <w:rPr>
          <w:rFonts w:ascii="Arial" w:eastAsia="Times New Roman" w:hAnsi="Arial" w:cs="Arial"/>
          <w:b/>
          <w:bCs/>
          <w:color w:val="000000" w:themeColor="text1"/>
          <w:sz w:val="24"/>
          <w:szCs w:val="24"/>
          <w:lang w:eastAsia="es-MX"/>
        </w:rPr>
      </w:pPr>
      <w:r w:rsidRPr="00612E7A">
        <w:rPr>
          <w:rFonts w:ascii="Arial" w:hAnsi="Arial" w:cs="Arial"/>
          <w:noProof/>
          <w:color w:val="000000" w:themeColor="text1"/>
          <w:sz w:val="24"/>
          <w:szCs w:val="24"/>
          <w:lang w:eastAsia="es-MX"/>
        </w:rPr>
        <w:lastRenderedPageBreak/>
        <w:drawing>
          <wp:inline distT="0" distB="0" distL="0" distR="0" wp14:anchorId="2E439A4C" wp14:editId="728317C5">
            <wp:extent cx="4467225" cy="542925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616" t="19581" r="72551" b="25593"/>
                    <a:stretch/>
                  </pic:blipFill>
                  <pic:spPr bwMode="auto">
                    <a:xfrm>
                      <a:off x="0" y="0"/>
                      <a:ext cx="4539105" cy="5516609"/>
                    </a:xfrm>
                    <a:prstGeom prst="rect">
                      <a:avLst/>
                    </a:prstGeom>
                    <a:ln>
                      <a:noFill/>
                    </a:ln>
                    <a:extLst>
                      <a:ext uri="{53640926-AAD7-44D8-BBD7-CCE9431645EC}">
                        <a14:shadowObscured xmlns:a14="http://schemas.microsoft.com/office/drawing/2010/main"/>
                      </a:ext>
                    </a:extLst>
                  </pic:spPr>
                </pic:pic>
              </a:graphicData>
            </a:graphic>
          </wp:inline>
        </w:drawing>
      </w:r>
    </w:p>
    <w:p w:rsidR="00D5712E" w:rsidRPr="00612E7A" w:rsidRDefault="00D5712E" w:rsidP="00D5712E">
      <w:pPr>
        <w:jc w:val="both"/>
        <w:rPr>
          <w:rFonts w:ascii="Arial" w:hAnsi="Arial" w:cs="Arial"/>
          <w:color w:val="000000" w:themeColor="text1"/>
          <w:sz w:val="24"/>
          <w:szCs w:val="24"/>
        </w:rPr>
      </w:pPr>
      <w:r w:rsidRPr="00612E7A">
        <w:rPr>
          <w:rFonts w:ascii="Arial" w:hAnsi="Arial" w:cs="Arial"/>
          <w:color w:val="000000" w:themeColor="text1"/>
          <w:sz w:val="24"/>
          <w:szCs w:val="24"/>
        </w:rPr>
        <w:t>El municipio cuenta con un parque vehicular de</w:t>
      </w:r>
      <w:r w:rsidR="00C44F7A">
        <w:rPr>
          <w:rFonts w:ascii="Arial" w:hAnsi="Arial" w:cs="Arial"/>
          <w:color w:val="000000" w:themeColor="text1"/>
          <w:sz w:val="24"/>
          <w:szCs w:val="24"/>
        </w:rPr>
        <w:t xml:space="preserve"> 7</w:t>
      </w:r>
      <w:r w:rsidRPr="00612E7A">
        <w:rPr>
          <w:rFonts w:ascii="Arial" w:hAnsi="Arial" w:cs="Arial"/>
          <w:color w:val="000000" w:themeColor="text1"/>
          <w:sz w:val="24"/>
          <w:szCs w:val="24"/>
        </w:rPr>
        <w:t xml:space="preserve"> camiones compactadores los cuales llevan a cabo el roll de cubrir las rutas de recolección de residuos sólidos urbanos en las 46 comunidades y nuestra cabecera municipal, pero aunado a esto existe una gran cantidad de ciudadanos que hacen depósito de basura en lugares no autorizados generando con esto que Apaseo el Grande tenga una mala imagen de limpieza.</w:t>
      </w:r>
    </w:p>
    <w:p w:rsidR="00D5712E" w:rsidRPr="00612E7A" w:rsidRDefault="00D5712E" w:rsidP="00D5712E">
      <w:pPr>
        <w:jc w:val="both"/>
        <w:rPr>
          <w:rFonts w:ascii="Arial" w:hAnsi="Arial" w:cs="Arial"/>
          <w:color w:val="000000" w:themeColor="text1"/>
          <w:sz w:val="24"/>
          <w:szCs w:val="24"/>
        </w:rPr>
      </w:pPr>
      <w:r w:rsidRPr="00612E7A">
        <w:rPr>
          <w:rFonts w:ascii="Arial" w:hAnsi="Arial" w:cs="Arial"/>
          <w:color w:val="000000" w:themeColor="text1"/>
          <w:sz w:val="24"/>
          <w:szCs w:val="24"/>
        </w:rPr>
        <w:t xml:space="preserve">El </w:t>
      </w:r>
      <w:r w:rsidRPr="00612E7A">
        <w:rPr>
          <w:rStyle w:val="Textoennegrita"/>
          <w:rFonts w:ascii="Arial" w:hAnsi="Arial" w:cs="Arial"/>
          <w:color w:val="000000" w:themeColor="text1"/>
          <w:sz w:val="24"/>
          <w:szCs w:val="24"/>
        </w:rPr>
        <w:t>transporte de residuos</w:t>
      </w:r>
      <w:r w:rsidRPr="00612E7A">
        <w:rPr>
          <w:rFonts w:ascii="Arial" w:hAnsi="Arial" w:cs="Arial"/>
          <w:color w:val="000000" w:themeColor="text1"/>
          <w:sz w:val="24"/>
          <w:szCs w:val="24"/>
        </w:rPr>
        <w:t xml:space="preserve"> es una pieza fundamental dentro del plan dedicado a su gestión. Pero no se trata solo de </w:t>
      </w:r>
      <w:r w:rsidRPr="00612E7A">
        <w:rPr>
          <w:rStyle w:val="nfasis"/>
          <w:rFonts w:ascii="Arial" w:hAnsi="Arial" w:cs="Arial"/>
          <w:color w:val="000000" w:themeColor="text1"/>
          <w:sz w:val="24"/>
          <w:szCs w:val="24"/>
        </w:rPr>
        <w:t>llevarnos la basura lejos:</w:t>
      </w:r>
      <w:r w:rsidRPr="00612E7A">
        <w:rPr>
          <w:rFonts w:ascii="Arial" w:hAnsi="Arial" w:cs="Arial"/>
          <w:color w:val="000000" w:themeColor="text1"/>
          <w:sz w:val="24"/>
          <w:szCs w:val="24"/>
        </w:rPr>
        <w:t xml:space="preserve"> es primordial hacer las cosas bien, en los tiempos establecidos, empleando los mejores medios y con pleno respeto de la normativa.</w:t>
      </w:r>
    </w:p>
    <w:p w:rsidR="000F2B5A" w:rsidRDefault="000F2B5A" w:rsidP="00FE1D09">
      <w:pPr>
        <w:spacing w:before="100" w:beforeAutospacing="1" w:after="100" w:afterAutospacing="1" w:line="240" w:lineRule="auto"/>
        <w:jc w:val="both"/>
        <w:outlineLvl w:val="3"/>
        <w:rPr>
          <w:rFonts w:ascii="Arial" w:eastAsia="Times New Roman" w:hAnsi="Arial" w:cs="Arial"/>
          <w:b/>
          <w:bCs/>
          <w:color w:val="000000" w:themeColor="text1"/>
          <w:sz w:val="24"/>
          <w:szCs w:val="24"/>
          <w:u w:val="single"/>
          <w:lang w:eastAsia="es-MX"/>
        </w:rPr>
      </w:pPr>
    </w:p>
    <w:p w:rsidR="000F2B5A" w:rsidRDefault="000F2B5A" w:rsidP="00FE1D09">
      <w:pPr>
        <w:spacing w:before="100" w:beforeAutospacing="1" w:after="100" w:afterAutospacing="1" w:line="240" w:lineRule="auto"/>
        <w:jc w:val="both"/>
        <w:outlineLvl w:val="3"/>
        <w:rPr>
          <w:rFonts w:ascii="Arial" w:eastAsia="Times New Roman" w:hAnsi="Arial" w:cs="Arial"/>
          <w:b/>
          <w:bCs/>
          <w:color w:val="000000" w:themeColor="text1"/>
          <w:sz w:val="24"/>
          <w:szCs w:val="24"/>
          <w:u w:val="single"/>
          <w:lang w:eastAsia="es-MX"/>
        </w:rPr>
      </w:pPr>
    </w:p>
    <w:p w:rsidR="006F47A4" w:rsidRDefault="006F47A4" w:rsidP="00FE1D09">
      <w:pPr>
        <w:spacing w:before="100" w:beforeAutospacing="1" w:after="100" w:afterAutospacing="1" w:line="240" w:lineRule="auto"/>
        <w:jc w:val="both"/>
        <w:outlineLvl w:val="3"/>
        <w:rPr>
          <w:rFonts w:ascii="Arial" w:eastAsia="Times New Roman" w:hAnsi="Arial" w:cs="Arial"/>
          <w:b/>
          <w:bCs/>
          <w:color w:val="000000" w:themeColor="text1"/>
          <w:sz w:val="24"/>
          <w:szCs w:val="24"/>
          <w:u w:val="single"/>
          <w:lang w:eastAsia="es-MX"/>
        </w:rPr>
      </w:pPr>
    </w:p>
    <w:p w:rsidR="00865509" w:rsidRDefault="00C16039" w:rsidP="00FE1D09">
      <w:pPr>
        <w:spacing w:before="100" w:beforeAutospacing="1" w:after="100" w:afterAutospacing="1" w:line="240" w:lineRule="auto"/>
        <w:jc w:val="both"/>
        <w:outlineLvl w:val="3"/>
        <w:rPr>
          <w:rFonts w:ascii="Arial" w:eastAsia="Times New Roman" w:hAnsi="Arial" w:cs="Arial"/>
          <w:b/>
          <w:bCs/>
          <w:color w:val="000000" w:themeColor="text1"/>
          <w:sz w:val="24"/>
          <w:szCs w:val="24"/>
          <w:u w:val="single"/>
          <w:lang w:eastAsia="es-MX"/>
        </w:rPr>
      </w:pPr>
      <w:r w:rsidRPr="00612E7A">
        <w:rPr>
          <w:rFonts w:ascii="Arial" w:eastAsia="Times New Roman" w:hAnsi="Arial" w:cs="Arial"/>
          <w:b/>
          <w:bCs/>
          <w:color w:val="000000" w:themeColor="text1"/>
          <w:sz w:val="24"/>
          <w:szCs w:val="24"/>
          <w:u w:val="single"/>
          <w:lang w:eastAsia="es-MX"/>
        </w:rPr>
        <w:t xml:space="preserve">3.- </w:t>
      </w:r>
      <w:r w:rsidR="00D5712E" w:rsidRPr="00612E7A">
        <w:rPr>
          <w:rFonts w:ascii="Arial" w:eastAsia="Times New Roman" w:hAnsi="Arial" w:cs="Arial"/>
          <w:b/>
          <w:bCs/>
          <w:color w:val="000000" w:themeColor="text1"/>
          <w:sz w:val="24"/>
          <w:szCs w:val="24"/>
          <w:u w:val="single"/>
          <w:lang w:eastAsia="es-MX"/>
        </w:rPr>
        <w:t xml:space="preserve">Insuficiente tratamiento y </w:t>
      </w:r>
      <w:r w:rsidR="00865509" w:rsidRPr="00612E7A">
        <w:rPr>
          <w:rFonts w:ascii="Arial" w:eastAsia="Times New Roman" w:hAnsi="Arial" w:cs="Arial"/>
          <w:b/>
          <w:bCs/>
          <w:color w:val="000000" w:themeColor="text1"/>
          <w:sz w:val="24"/>
          <w:szCs w:val="24"/>
          <w:u w:val="single"/>
          <w:lang w:eastAsia="es-MX"/>
        </w:rPr>
        <w:t>Reciclaje</w:t>
      </w:r>
    </w:p>
    <w:p w:rsidR="000F2B5A" w:rsidRDefault="000F2B5A" w:rsidP="00FE1D09">
      <w:pPr>
        <w:spacing w:before="100" w:beforeAutospacing="1" w:after="100" w:afterAutospacing="1" w:line="240" w:lineRule="auto"/>
        <w:jc w:val="both"/>
        <w:outlineLvl w:val="3"/>
        <w:rPr>
          <w:rFonts w:ascii="Arial" w:eastAsia="Times New Roman" w:hAnsi="Arial" w:cs="Arial"/>
          <w:b/>
          <w:bCs/>
          <w:color w:val="000000" w:themeColor="text1"/>
          <w:sz w:val="24"/>
          <w:szCs w:val="24"/>
          <w:u w:val="single"/>
          <w:lang w:eastAsia="es-MX"/>
        </w:rPr>
      </w:pPr>
    </w:p>
    <w:p w:rsidR="000F2B5A" w:rsidRPr="00612E7A" w:rsidRDefault="000F2B5A" w:rsidP="00FE1D09">
      <w:pPr>
        <w:spacing w:before="100" w:beforeAutospacing="1" w:after="100" w:afterAutospacing="1" w:line="240" w:lineRule="auto"/>
        <w:jc w:val="both"/>
        <w:outlineLvl w:val="3"/>
        <w:rPr>
          <w:rFonts w:ascii="Arial" w:eastAsia="Times New Roman" w:hAnsi="Arial" w:cs="Arial"/>
          <w:b/>
          <w:bCs/>
          <w:color w:val="000000" w:themeColor="text1"/>
          <w:sz w:val="24"/>
          <w:szCs w:val="24"/>
          <w:u w:val="single"/>
          <w:lang w:eastAsia="es-MX"/>
        </w:rPr>
      </w:pPr>
    </w:p>
    <w:p w:rsidR="00865509" w:rsidRPr="00612E7A" w:rsidRDefault="00865509" w:rsidP="00FE1D09">
      <w:pPr>
        <w:spacing w:before="100" w:beforeAutospacing="1" w:after="100" w:afterAutospacing="1" w:line="240" w:lineRule="auto"/>
        <w:jc w:val="both"/>
        <w:rPr>
          <w:rFonts w:ascii="Arial" w:eastAsia="Times New Roman" w:hAnsi="Arial" w:cs="Arial"/>
          <w:color w:val="000000" w:themeColor="text1"/>
          <w:sz w:val="24"/>
          <w:szCs w:val="24"/>
          <w:lang w:eastAsia="es-MX"/>
        </w:rPr>
      </w:pPr>
      <w:r w:rsidRPr="00612E7A">
        <w:rPr>
          <w:rFonts w:ascii="Arial" w:eastAsia="Times New Roman" w:hAnsi="Arial" w:cs="Arial"/>
          <w:color w:val="000000" w:themeColor="text1"/>
          <w:sz w:val="24"/>
          <w:szCs w:val="24"/>
          <w:lang w:eastAsia="es-MX"/>
        </w:rPr>
        <w:t xml:space="preserve">El reciclaje pretende convertir algunos de los materiales que componen los residuos (entre los más importantes están el papel y cartón, el vidrio, algunos metales y el PET) en materiales reusables en los procesos productivos. Desde el punto de vista de la gestión de los residuos, el reciclaje tiene la ventaja de reducir el volumen de materiales que requieren ser recolectados, transportados y dispuestos en sitios adecuados. </w:t>
      </w:r>
    </w:p>
    <w:p w:rsidR="00037817" w:rsidRPr="00612E7A" w:rsidRDefault="00037817" w:rsidP="00FE1D09">
      <w:pPr>
        <w:spacing w:before="100" w:beforeAutospacing="1" w:after="100" w:afterAutospacing="1" w:line="240" w:lineRule="auto"/>
        <w:jc w:val="both"/>
        <w:rPr>
          <w:rFonts w:ascii="Arial" w:eastAsia="Times New Roman" w:hAnsi="Arial" w:cs="Arial"/>
          <w:color w:val="000000" w:themeColor="text1"/>
          <w:sz w:val="24"/>
          <w:szCs w:val="24"/>
          <w:lang w:eastAsia="es-MX"/>
        </w:rPr>
      </w:pPr>
      <w:r w:rsidRPr="00612E7A">
        <w:rPr>
          <w:rFonts w:ascii="Arial" w:eastAsia="Times New Roman" w:hAnsi="Arial" w:cs="Arial"/>
          <w:color w:val="000000" w:themeColor="text1"/>
          <w:sz w:val="24"/>
          <w:szCs w:val="24"/>
          <w:lang w:eastAsia="es-MX"/>
        </w:rPr>
        <w:t xml:space="preserve">En Apaseo el Grande, no se cuenta con una </w:t>
      </w:r>
      <w:r w:rsidR="00DE4BBF" w:rsidRPr="00612E7A">
        <w:rPr>
          <w:rFonts w:ascii="Arial" w:eastAsia="Times New Roman" w:hAnsi="Arial" w:cs="Arial"/>
          <w:color w:val="000000" w:themeColor="text1"/>
          <w:sz w:val="24"/>
          <w:szCs w:val="24"/>
          <w:lang w:eastAsia="es-MX"/>
        </w:rPr>
        <w:t>cultura de recicle y separación de basura, por lo que todo se va a las bolsas de la recolección de basura e</w:t>
      </w:r>
      <w:r w:rsidR="00036D72" w:rsidRPr="00612E7A">
        <w:rPr>
          <w:rFonts w:ascii="Arial" w:eastAsia="Times New Roman" w:hAnsi="Arial" w:cs="Arial"/>
          <w:color w:val="000000" w:themeColor="text1"/>
          <w:sz w:val="24"/>
          <w:szCs w:val="24"/>
          <w:lang w:eastAsia="es-MX"/>
        </w:rPr>
        <w:t>n general, poniendo en riesgo nuestra calidad de vida y el cuidado del medio ambiente.</w:t>
      </w:r>
      <w:r w:rsidR="00DE4BBF" w:rsidRPr="00612E7A">
        <w:rPr>
          <w:rFonts w:ascii="Arial" w:eastAsia="Times New Roman" w:hAnsi="Arial" w:cs="Arial"/>
          <w:color w:val="000000" w:themeColor="text1"/>
          <w:sz w:val="24"/>
          <w:szCs w:val="24"/>
          <w:lang w:eastAsia="es-MX"/>
        </w:rPr>
        <w:t xml:space="preserve"> </w:t>
      </w:r>
    </w:p>
    <w:p w:rsidR="00037817" w:rsidRPr="00612E7A" w:rsidRDefault="00037817" w:rsidP="00FE1D09">
      <w:pPr>
        <w:spacing w:before="100" w:beforeAutospacing="1" w:after="100" w:afterAutospacing="1" w:line="240" w:lineRule="auto"/>
        <w:jc w:val="both"/>
        <w:rPr>
          <w:rFonts w:ascii="Arial" w:eastAsia="Times New Roman" w:hAnsi="Arial" w:cs="Arial"/>
          <w:b/>
          <w:color w:val="000000" w:themeColor="text1"/>
          <w:sz w:val="24"/>
          <w:szCs w:val="24"/>
          <w:lang w:eastAsia="es-MX"/>
        </w:rPr>
      </w:pPr>
      <w:r w:rsidRPr="00612E7A">
        <w:rPr>
          <w:rFonts w:ascii="Arial" w:eastAsia="Times New Roman" w:hAnsi="Arial" w:cs="Arial"/>
          <w:b/>
          <w:color w:val="000000" w:themeColor="text1"/>
          <w:sz w:val="24"/>
          <w:szCs w:val="24"/>
          <w:lang w:eastAsia="es-MX"/>
        </w:rPr>
        <w:t xml:space="preserve">Inventario de Residuos de manejo especial </w:t>
      </w:r>
    </w:p>
    <w:p w:rsidR="00BA0569" w:rsidRPr="00612E7A" w:rsidRDefault="00BA0569" w:rsidP="00BA0569">
      <w:pPr>
        <w:autoSpaceDE w:val="0"/>
        <w:autoSpaceDN w:val="0"/>
        <w:adjustRightInd w:val="0"/>
        <w:spacing w:after="0" w:line="240" w:lineRule="auto"/>
        <w:jc w:val="both"/>
        <w:rPr>
          <w:rFonts w:ascii="Arial" w:hAnsi="Arial" w:cs="Arial"/>
          <w:color w:val="000000" w:themeColor="text1"/>
          <w:sz w:val="24"/>
          <w:szCs w:val="24"/>
        </w:rPr>
      </w:pPr>
      <w:r w:rsidRPr="00612E7A">
        <w:rPr>
          <w:rFonts w:ascii="Arial" w:hAnsi="Arial" w:cs="Arial"/>
          <w:color w:val="000000" w:themeColor="text1"/>
          <w:sz w:val="24"/>
          <w:szCs w:val="24"/>
        </w:rPr>
        <w:t>Son aquellos generados en los procesos productivos, que no reúnen las características para ser considerados como peligrosos o como residuos sólidos urbanos, o que son producidos por grandes generadores de residuos sólidos urbanos.</w:t>
      </w:r>
    </w:p>
    <w:p w:rsidR="00DE4BBF" w:rsidRPr="00612E7A" w:rsidRDefault="00DE4BBF" w:rsidP="00BA0569">
      <w:pPr>
        <w:autoSpaceDE w:val="0"/>
        <w:autoSpaceDN w:val="0"/>
        <w:adjustRightInd w:val="0"/>
        <w:spacing w:after="0" w:line="240" w:lineRule="auto"/>
        <w:jc w:val="both"/>
        <w:rPr>
          <w:rFonts w:ascii="Arial" w:hAnsi="Arial" w:cs="Arial"/>
          <w:color w:val="000000" w:themeColor="text1"/>
          <w:sz w:val="24"/>
          <w:szCs w:val="24"/>
        </w:rPr>
      </w:pPr>
    </w:p>
    <w:p w:rsidR="00037817" w:rsidRPr="00612E7A" w:rsidRDefault="00DE4BBF" w:rsidP="00BA0569">
      <w:pPr>
        <w:autoSpaceDE w:val="0"/>
        <w:autoSpaceDN w:val="0"/>
        <w:adjustRightInd w:val="0"/>
        <w:spacing w:after="0" w:line="240" w:lineRule="auto"/>
        <w:jc w:val="both"/>
        <w:rPr>
          <w:rFonts w:ascii="Arial" w:hAnsi="Arial" w:cs="Arial"/>
          <w:color w:val="000000" w:themeColor="text1"/>
          <w:sz w:val="24"/>
          <w:szCs w:val="24"/>
        </w:rPr>
      </w:pPr>
      <w:r w:rsidRPr="00612E7A">
        <w:rPr>
          <w:rFonts w:ascii="Arial" w:hAnsi="Arial" w:cs="Arial"/>
          <w:noProof/>
          <w:color w:val="000000" w:themeColor="text1"/>
          <w:sz w:val="24"/>
          <w:szCs w:val="24"/>
          <w:lang w:eastAsia="es-MX"/>
        </w:rPr>
        <w:drawing>
          <wp:inline distT="0" distB="0" distL="0" distR="0" wp14:anchorId="2A33C951" wp14:editId="1FBEFFDF">
            <wp:extent cx="4352925" cy="23145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9013" t="21753" r="28741" b="4773"/>
                    <a:stretch/>
                  </pic:blipFill>
                  <pic:spPr bwMode="auto">
                    <a:xfrm>
                      <a:off x="0" y="0"/>
                      <a:ext cx="4361809" cy="2319299"/>
                    </a:xfrm>
                    <a:prstGeom prst="rect">
                      <a:avLst/>
                    </a:prstGeom>
                    <a:ln>
                      <a:noFill/>
                    </a:ln>
                    <a:extLst>
                      <a:ext uri="{53640926-AAD7-44D8-BBD7-CCE9431645EC}">
                        <a14:shadowObscured xmlns:a14="http://schemas.microsoft.com/office/drawing/2010/main"/>
                      </a:ext>
                    </a:extLst>
                  </pic:spPr>
                </pic:pic>
              </a:graphicData>
            </a:graphic>
          </wp:inline>
        </w:drawing>
      </w:r>
    </w:p>
    <w:p w:rsidR="00DE4BBF" w:rsidRPr="00612E7A" w:rsidRDefault="00DE4BBF" w:rsidP="00BA0569">
      <w:pPr>
        <w:autoSpaceDE w:val="0"/>
        <w:autoSpaceDN w:val="0"/>
        <w:adjustRightInd w:val="0"/>
        <w:spacing w:after="0" w:line="240" w:lineRule="auto"/>
        <w:jc w:val="both"/>
        <w:rPr>
          <w:rFonts w:ascii="Arial" w:hAnsi="Arial" w:cs="Arial"/>
          <w:color w:val="000000" w:themeColor="text1"/>
          <w:sz w:val="24"/>
          <w:szCs w:val="24"/>
        </w:rPr>
      </w:pPr>
    </w:p>
    <w:p w:rsidR="006F47A4" w:rsidRDefault="006F47A4" w:rsidP="00BA0569">
      <w:pPr>
        <w:autoSpaceDE w:val="0"/>
        <w:autoSpaceDN w:val="0"/>
        <w:adjustRightInd w:val="0"/>
        <w:spacing w:after="0" w:line="240" w:lineRule="auto"/>
        <w:jc w:val="both"/>
        <w:rPr>
          <w:rFonts w:ascii="Arial" w:hAnsi="Arial" w:cs="Arial"/>
          <w:color w:val="000000" w:themeColor="text1"/>
          <w:sz w:val="24"/>
          <w:szCs w:val="24"/>
        </w:rPr>
      </w:pPr>
    </w:p>
    <w:p w:rsidR="00DE4BBF" w:rsidRPr="00612E7A" w:rsidRDefault="00ED0E6B" w:rsidP="00BA0569">
      <w:pPr>
        <w:autoSpaceDE w:val="0"/>
        <w:autoSpaceDN w:val="0"/>
        <w:adjustRightInd w:val="0"/>
        <w:spacing w:after="0" w:line="240" w:lineRule="auto"/>
        <w:jc w:val="both"/>
        <w:rPr>
          <w:rFonts w:ascii="Arial" w:hAnsi="Arial" w:cs="Arial"/>
          <w:color w:val="000000" w:themeColor="text1"/>
          <w:sz w:val="24"/>
          <w:szCs w:val="24"/>
        </w:rPr>
      </w:pPr>
      <w:r w:rsidRPr="00612E7A">
        <w:rPr>
          <w:rFonts w:ascii="Arial" w:hAnsi="Arial" w:cs="Arial"/>
          <w:color w:val="000000" w:themeColor="text1"/>
          <w:sz w:val="24"/>
          <w:szCs w:val="24"/>
        </w:rPr>
        <w:t>Generadores de RME por municipio</w:t>
      </w:r>
    </w:p>
    <w:p w:rsidR="00BA0569" w:rsidRPr="00612E7A" w:rsidRDefault="00BA0569" w:rsidP="00FE1D09">
      <w:pPr>
        <w:jc w:val="both"/>
        <w:rPr>
          <w:rFonts w:ascii="Arial" w:hAnsi="Arial" w:cs="Arial"/>
          <w:color w:val="000000" w:themeColor="text1"/>
          <w:sz w:val="24"/>
          <w:szCs w:val="24"/>
        </w:rPr>
      </w:pPr>
      <w:r w:rsidRPr="00612E7A">
        <w:rPr>
          <w:rFonts w:ascii="Arial" w:hAnsi="Arial" w:cs="Arial"/>
          <w:noProof/>
          <w:color w:val="000000" w:themeColor="text1"/>
          <w:sz w:val="24"/>
          <w:szCs w:val="24"/>
          <w:lang w:eastAsia="es-MX"/>
        </w:rPr>
        <w:lastRenderedPageBreak/>
        <w:drawing>
          <wp:inline distT="0" distB="0" distL="0" distR="0" wp14:anchorId="7D6AC083" wp14:editId="03684BC4">
            <wp:extent cx="3209925" cy="243840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3195" t="13888" r="28299" b="7099"/>
                    <a:stretch/>
                  </pic:blipFill>
                  <pic:spPr bwMode="auto">
                    <a:xfrm>
                      <a:off x="0" y="0"/>
                      <a:ext cx="3213804" cy="2441347"/>
                    </a:xfrm>
                    <a:prstGeom prst="rect">
                      <a:avLst/>
                    </a:prstGeom>
                    <a:ln>
                      <a:noFill/>
                    </a:ln>
                    <a:extLst>
                      <a:ext uri="{53640926-AAD7-44D8-BBD7-CCE9431645EC}">
                        <a14:shadowObscured xmlns:a14="http://schemas.microsoft.com/office/drawing/2010/main"/>
                      </a:ext>
                    </a:extLst>
                  </pic:spPr>
                </pic:pic>
              </a:graphicData>
            </a:graphic>
          </wp:inline>
        </w:drawing>
      </w:r>
    </w:p>
    <w:p w:rsidR="00BA0569" w:rsidRPr="00612E7A" w:rsidRDefault="005931F1" w:rsidP="00FE1D09">
      <w:pPr>
        <w:jc w:val="both"/>
        <w:rPr>
          <w:rFonts w:ascii="Arial" w:hAnsi="Arial" w:cs="Arial"/>
          <w:color w:val="000000" w:themeColor="text1"/>
          <w:sz w:val="24"/>
          <w:szCs w:val="24"/>
        </w:rPr>
      </w:pPr>
      <w:r w:rsidRPr="00612E7A">
        <w:rPr>
          <w:rFonts w:ascii="Arial" w:hAnsi="Arial" w:cs="Arial"/>
          <w:color w:val="000000" w:themeColor="text1"/>
          <w:sz w:val="24"/>
          <w:szCs w:val="24"/>
        </w:rPr>
        <w:t>Generadores de RME por región</w:t>
      </w:r>
    </w:p>
    <w:p w:rsidR="00BA0569" w:rsidRPr="00612E7A" w:rsidRDefault="00BA0569" w:rsidP="00FE1D09">
      <w:pPr>
        <w:jc w:val="both"/>
        <w:rPr>
          <w:rFonts w:ascii="Arial" w:hAnsi="Arial" w:cs="Arial"/>
          <w:color w:val="000000" w:themeColor="text1"/>
          <w:sz w:val="24"/>
          <w:szCs w:val="24"/>
        </w:rPr>
      </w:pPr>
      <w:r w:rsidRPr="00612E7A">
        <w:rPr>
          <w:rFonts w:ascii="Arial" w:hAnsi="Arial" w:cs="Arial"/>
          <w:noProof/>
          <w:color w:val="000000" w:themeColor="text1"/>
          <w:sz w:val="24"/>
          <w:szCs w:val="24"/>
          <w:lang w:eastAsia="es-MX"/>
        </w:rPr>
        <w:drawing>
          <wp:inline distT="0" distB="0" distL="0" distR="0" wp14:anchorId="532F6084" wp14:editId="5B967846">
            <wp:extent cx="4648200" cy="20955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6463" t="16314" r="23810" b="17165"/>
                    <a:stretch/>
                  </pic:blipFill>
                  <pic:spPr bwMode="auto">
                    <a:xfrm>
                      <a:off x="0" y="0"/>
                      <a:ext cx="4657687" cy="2099777"/>
                    </a:xfrm>
                    <a:prstGeom prst="rect">
                      <a:avLst/>
                    </a:prstGeom>
                    <a:ln>
                      <a:noFill/>
                    </a:ln>
                    <a:extLst>
                      <a:ext uri="{53640926-AAD7-44D8-BBD7-CCE9431645EC}">
                        <a14:shadowObscured xmlns:a14="http://schemas.microsoft.com/office/drawing/2010/main"/>
                      </a:ext>
                    </a:extLst>
                  </pic:spPr>
                </pic:pic>
              </a:graphicData>
            </a:graphic>
          </wp:inline>
        </w:drawing>
      </w:r>
    </w:p>
    <w:p w:rsidR="000F2B5A" w:rsidRDefault="000F2B5A" w:rsidP="00FE1D09">
      <w:pPr>
        <w:spacing w:before="100" w:beforeAutospacing="1" w:after="100" w:afterAutospacing="1" w:line="240" w:lineRule="auto"/>
        <w:jc w:val="both"/>
        <w:outlineLvl w:val="3"/>
        <w:rPr>
          <w:rFonts w:ascii="Arial" w:eastAsia="Times New Roman" w:hAnsi="Arial" w:cs="Arial"/>
          <w:b/>
          <w:bCs/>
          <w:color w:val="000000" w:themeColor="text1"/>
          <w:sz w:val="24"/>
          <w:szCs w:val="24"/>
          <w:u w:val="single"/>
          <w:lang w:eastAsia="es-MX"/>
        </w:rPr>
      </w:pPr>
    </w:p>
    <w:p w:rsidR="000F2B5A" w:rsidRDefault="000F2B5A" w:rsidP="00FE1D09">
      <w:pPr>
        <w:spacing w:before="100" w:beforeAutospacing="1" w:after="100" w:afterAutospacing="1" w:line="240" w:lineRule="auto"/>
        <w:jc w:val="both"/>
        <w:outlineLvl w:val="3"/>
        <w:rPr>
          <w:rFonts w:ascii="Arial" w:eastAsia="Times New Roman" w:hAnsi="Arial" w:cs="Arial"/>
          <w:b/>
          <w:bCs/>
          <w:color w:val="000000" w:themeColor="text1"/>
          <w:sz w:val="24"/>
          <w:szCs w:val="24"/>
          <w:u w:val="single"/>
          <w:lang w:eastAsia="es-MX"/>
        </w:rPr>
      </w:pPr>
    </w:p>
    <w:p w:rsidR="000F2B5A" w:rsidRDefault="000F2B5A" w:rsidP="00FE1D09">
      <w:pPr>
        <w:spacing w:before="100" w:beforeAutospacing="1" w:after="100" w:afterAutospacing="1" w:line="240" w:lineRule="auto"/>
        <w:jc w:val="both"/>
        <w:outlineLvl w:val="3"/>
        <w:rPr>
          <w:rFonts w:ascii="Arial" w:eastAsia="Times New Roman" w:hAnsi="Arial" w:cs="Arial"/>
          <w:b/>
          <w:bCs/>
          <w:color w:val="000000" w:themeColor="text1"/>
          <w:sz w:val="24"/>
          <w:szCs w:val="24"/>
          <w:u w:val="single"/>
          <w:lang w:eastAsia="es-MX"/>
        </w:rPr>
      </w:pPr>
    </w:p>
    <w:p w:rsidR="006F47A4" w:rsidRDefault="006F47A4" w:rsidP="00FE1D09">
      <w:pPr>
        <w:spacing w:before="100" w:beforeAutospacing="1" w:after="100" w:afterAutospacing="1" w:line="240" w:lineRule="auto"/>
        <w:jc w:val="both"/>
        <w:outlineLvl w:val="3"/>
        <w:rPr>
          <w:rFonts w:ascii="Arial" w:eastAsia="Times New Roman" w:hAnsi="Arial" w:cs="Arial"/>
          <w:b/>
          <w:bCs/>
          <w:color w:val="000000" w:themeColor="text1"/>
          <w:sz w:val="24"/>
          <w:szCs w:val="24"/>
          <w:u w:val="single"/>
          <w:lang w:eastAsia="es-MX"/>
        </w:rPr>
      </w:pPr>
    </w:p>
    <w:p w:rsidR="006F47A4" w:rsidRDefault="006F47A4" w:rsidP="00FE1D09">
      <w:pPr>
        <w:spacing w:before="100" w:beforeAutospacing="1" w:after="100" w:afterAutospacing="1" w:line="240" w:lineRule="auto"/>
        <w:jc w:val="both"/>
        <w:outlineLvl w:val="3"/>
        <w:rPr>
          <w:rFonts w:ascii="Arial" w:eastAsia="Times New Roman" w:hAnsi="Arial" w:cs="Arial"/>
          <w:b/>
          <w:bCs/>
          <w:color w:val="000000" w:themeColor="text1"/>
          <w:sz w:val="24"/>
          <w:szCs w:val="24"/>
          <w:u w:val="single"/>
          <w:lang w:eastAsia="es-MX"/>
        </w:rPr>
      </w:pPr>
    </w:p>
    <w:p w:rsidR="006F47A4" w:rsidRDefault="006F47A4" w:rsidP="00FE1D09">
      <w:pPr>
        <w:spacing w:before="100" w:beforeAutospacing="1" w:after="100" w:afterAutospacing="1" w:line="240" w:lineRule="auto"/>
        <w:jc w:val="both"/>
        <w:outlineLvl w:val="3"/>
        <w:rPr>
          <w:rFonts w:ascii="Arial" w:eastAsia="Times New Roman" w:hAnsi="Arial" w:cs="Arial"/>
          <w:b/>
          <w:bCs/>
          <w:color w:val="000000" w:themeColor="text1"/>
          <w:sz w:val="24"/>
          <w:szCs w:val="24"/>
          <w:u w:val="single"/>
          <w:lang w:eastAsia="es-MX"/>
        </w:rPr>
      </w:pPr>
    </w:p>
    <w:p w:rsidR="006F47A4" w:rsidRDefault="006F47A4" w:rsidP="00FE1D09">
      <w:pPr>
        <w:spacing w:before="100" w:beforeAutospacing="1" w:after="100" w:afterAutospacing="1" w:line="240" w:lineRule="auto"/>
        <w:jc w:val="both"/>
        <w:outlineLvl w:val="3"/>
        <w:rPr>
          <w:rFonts w:ascii="Arial" w:eastAsia="Times New Roman" w:hAnsi="Arial" w:cs="Arial"/>
          <w:b/>
          <w:bCs/>
          <w:color w:val="000000" w:themeColor="text1"/>
          <w:sz w:val="24"/>
          <w:szCs w:val="24"/>
          <w:u w:val="single"/>
          <w:lang w:eastAsia="es-MX"/>
        </w:rPr>
      </w:pPr>
    </w:p>
    <w:p w:rsidR="006F47A4" w:rsidRDefault="006F47A4" w:rsidP="00FE1D09">
      <w:pPr>
        <w:spacing w:before="100" w:beforeAutospacing="1" w:after="100" w:afterAutospacing="1" w:line="240" w:lineRule="auto"/>
        <w:jc w:val="both"/>
        <w:outlineLvl w:val="3"/>
        <w:rPr>
          <w:rFonts w:ascii="Arial" w:eastAsia="Times New Roman" w:hAnsi="Arial" w:cs="Arial"/>
          <w:b/>
          <w:bCs/>
          <w:color w:val="000000" w:themeColor="text1"/>
          <w:sz w:val="24"/>
          <w:szCs w:val="24"/>
          <w:u w:val="single"/>
          <w:lang w:eastAsia="es-MX"/>
        </w:rPr>
      </w:pPr>
    </w:p>
    <w:p w:rsidR="006F47A4" w:rsidRDefault="006F47A4" w:rsidP="00FE1D09">
      <w:pPr>
        <w:spacing w:before="100" w:beforeAutospacing="1" w:after="100" w:afterAutospacing="1" w:line="240" w:lineRule="auto"/>
        <w:jc w:val="both"/>
        <w:outlineLvl w:val="3"/>
        <w:rPr>
          <w:rFonts w:ascii="Arial" w:eastAsia="Times New Roman" w:hAnsi="Arial" w:cs="Arial"/>
          <w:b/>
          <w:bCs/>
          <w:color w:val="000000" w:themeColor="text1"/>
          <w:sz w:val="24"/>
          <w:szCs w:val="24"/>
          <w:u w:val="single"/>
          <w:lang w:eastAsia="es-MX"/>
        </w:rPr>
      </w:pPr>
    </w:p>
    <w:p w:rsidR="006F47A4" w:rsidRDefault="006F47A4" w:rsidP="00FE1D09">
      <w:pPr>
        <w:spacing w:before="100" w:beforeAutospacing="1" w:after="100" w:afterAutospacing="1" w:line="240" w:lineRule="auto"/>
        <w:jc w:val="both"/>
        <w:outlineLvl w:val="3"/>
        <w:rPr>
          <w:rFonts w:ascii="Arial" w:eastAsia="Times New Roman" w:hAnsi="Arial" w:cs="Arial"/>
          <w:b/>
          <w:bCs/>
          <w:color w:val="000000" w:themeColor="text1"/>
          <w:sz w:val="24"/>
          <w:szCs w:val="24"/>
          <w:u w:val="single"/>
          <w:lang w:eastAsia="es-MX"/>
        </w:rPr>
      </w:pPr>
    </w:p>
    <w:p w:rsidR="00865509" w:rsidRPr="00612E7A" w:rsidRDefault="00ED0E6B" w:rsidP="00FE1D09">
      <w:pPr>
        <w:spacing w:before="100" w:beforeAutospacing="1" w:after="100" w:afterAutospacing="1" w:line="240" w:lineRule="auto"/>
        <w:jc w:val="both"/>
        <w:outlineLvl w:val="3"/>
        <w:rPr>
          <w:rFonts w:ascii="Arial" w:eastAsia="Times New Roman" w:hAnsi="Arial" w:cs="Arial"/>
          <w:b/>
          <w:bCs/>
          <w:color w:val="000000" w:themeColor="text1"/>
          <w:sz w:val="24"/>
          <w:szCs w:val="24"/>
          <w:u w:val="single"/>
          <w:lang w:eastAsia="es-MX"/>
        </w:rPr>
      </w:pPr>
      <w:r w:rsidRPr="00612E7A">
        <w:rPr>
          <w:rFonts w:ascii="Arial" w:eastAsia="Times New Roman" w:hAnsi="Arial" w:cs="Arial"/>
          <w:b/>
          <w:bCs/>
          <w:color w:val="000000" w:themeColor="text1"/>
          <w:sz w:val="24"/>
          <w:szCs w:val="24"/>
          <w:u w:val="single"/>
          <w:lang w:eastAsia="es-MX"/>
        </w:rPr>
        <w:lastRenderedPageBreak/>
        <w:t>4</w:t>
      </w:r>
      <w:r w:rsidR="00C16039" w:rsidRPr="00612E7A">
        <w:rPr>
          <w:rFonts w:ascii="Arial" w:eastAsia="Times New Roman" w:hAnsi="Arial" w:cs="Arial"/>
          <w:b/>
          <w:bCs/>
          <w:color w:val="000000" w:themeColor="text1"/>
          <w:sz w:val="24"/>
          <w:szCs w:val="24"/>
          <w:u w:val="single"/>
          <w:lang w:eastAsia="es-MX"/>
        </w:rPr>
        <w:t xml:space="preserve">.- </w:t>
      </w:r>
      <w:r w:rsidR="00865509" w:rsidRPr="00612E7A">
        <w:rPr>
          <w:rFonts w:ascii="Arial" w:eastAsia="Times New Roman" w:hAnsi="Arial" w:cs="Arial"/>
          <w:b/>
          <w:bCs/>
          <w:color w:val="000000" w:themeColor="text1"/>
          <w:sz w:val="24"/>
          <w:szCs w:val="24"/>
          <w:u w:val="single"/>
          <w:lang w:eastAsia="es-MX"/>
        </w:rPr>
        <w:t>Disposición final</w:t>
      </w:r>
    </w:p>
    <w:p w:rsidR="000F2B5A" w:rsidRDefault="000F2B5A" w:rsidP="00FE1D09">
      <w:pPr>
        <w:spacing w:before="100" w:beforeAutospacing="1" w:after="100" w:afterAutospacing="1" w:line="240" w:lineRule="auto"/>
        <w:jc w:val="both"/>
        <w:rPr>
          <w:rFonts w:ascii="Arial" w:eastAsia="Times New Roman" w:hAnsi="Arial" w:cs="Arial"/>
          <w:color w:val="000000" w:themeColor="text1"/>
          <w:sz w:val="24"/>
          <w:szCs w:val="24"/>
          <w:lang w:eastAsia="es-MX"/>
        </w:rPr>
      </w:pPr>
    </w:p>
    <w:p w:rsidR="00865509" w:rsidRPr="00612E7A" w:rsidRDefault="00865509" w:rsidP="00FE1D09">
      <w:pPr>
        <w:spacing w:before="100" w:beforeAutospacing="1" w:after="100" w:afterAutospacing="1" w:line="240" w:lineRule="auto"/>
        <w:jc w:val="both"/>
        <w:rPr>
          <w:rFonts w:ascii="Arial" w:eastAsia="Times New Roman" w:hAnsi="Arial" w:cs="Arial"/>
          <w:color w:val="000000" w:themeColor="text1"/>
          <w:sz w:val="24"/>
          <w:szCs w:val="24"/>
          <w:lang w:eastAsia="es-MX"/>
        </w:rPr>
      </w:pPr>
      <w:r w:rsidRPr="00612E7A">
        <w:rPr>
          <w:rFonts w:ascii="Arial" w:eastAsia="Times New Roman" w:hAnsi="Arial" w:cs="Arial"/>
          <w:color w:val="000000" w:themeColor="text1"/>
          <w:sz w:val="24"/>
          <w:szCs w:val="24"/>
          <w:lang w:eastAsia="es-MX"/>
        </w:rPr>
        <w:t>La disposición final de los residuos tiene que ver con su depósito o confinamiento permanente en sitios e instalaciones que permitan evitar su diseminación y las posibles afectaciones a los ecosistemas y a la salud de la población. La Norma Oficial Mexicana NOM-083-SEMARNAT-2003 define las especificaciones de protección ambiental para la selección del sitio, diseño, construcción, operación, monitoreo, clausura y obras complementarias de un sitio de disposición final de residuos sólidos urbanos y de manejo especial.</w:t>
      </w:r>
    </w:p>
    <w:p w:rsidR="000F2B5A" w:rsidRDefault="000F2B5A" w:rsidP="00FE1D09">
      <w:pPr>
        <w:spacing w:before="100" w:beforeAutospacing="1" w:after="100" w:afterAutospacing="1" w:line="240" w:lineRule="auto"/>
        <w:jc w:val="both"/>
        <w:rPr>
          <w:rFonts w:ascii="Arial" w:eastAsia="Times New Roman" w:hAnsi="Arial" w:cs="Arial"/>
          <w:color w:val="000000" w:themeColor="text1"/>
          <w:sz w:val="24"/>
          <w:szCs w:val="24"/>
          <w:lang w:eastAsia="es-MX"/>
        </w:rPr>
      </w:pPr>
    </w:p>
    <w:p w:rsidR="00865509" w:rsidRPr="00612E7A" w:rsidRDefault="00865509" w:rsidP="00FE1D09">
      <w:pPr>
        <w:spacing w:before="100" w:beforeAutospacing="1" w:after="100" w:afterAutospacing="1" w:line="240" w:lineRule="auto"/>
        <w:jc w:val="both"/>
        <w:rPr>
          <w:rFonts w:ascii="Arial" w:eastAsia="Times New Roman" w:hAnsi="Arial" w:cs="Arial"/>
          <w:color w:val="000000" w:themeColor="text1"/>
          <w:sz w:val="24"/>
          <w:szCs w:val="24"/>
          <w:lang w:eastAsia="es-MX"/>
        </w:rPr>
      </w:pPr>
      <w:r w:rsidRPr="00612E7A">
        <w:rPr>
          <w:rFonts w:ascii="Arial" w:eastAsia="Times New Roman" w:hAnsi="Arial" w:cs="Arial"/>
          <w:color w:val="000000" w:themeColor="text1"/>
          <w:sz w:val="24"/>
          <w:szCs w:val="24"/>
          <w:lang w:eastAsia="es-MX"/>
        </w:rPr>
        <w:t>En México, la mejor solución para la disposición final de los residuos sólidos urbanos son los rellenos sanitarios. De acuerdo a lo establecido en la LGPGIR, este tipo de infraestructura debe incorporar obras de ingeniería particulares y métodos que permitan el control de la fuga de lixiviados y el adecuado manejo de los biogases generados. En 2012, a nivel nacional la disposición final en rellenos sanitarios y sitios controlados alcanzó poco más del 74% del volumen de RSU generado, lo que representa un incremento de alrededor del 83% con respecto al año 1997, en el cual se disponía cerca del 41% de los residuos. Mientras tanto, de los residuos generados, el 21% se depositó en sitios no controlados y el 5% restante fue reciclado</w:t>
      </w:r>
    </w:p>
    <w:p w:rsidR="000F2B5A" w:rsidRDefault="000F2B5A" w:rsidP="00FE1D09">
      <w:pPr>
        <w:jc w:val="both"/>
        <w:rPr>
          <w:rFonts w:ascii="Arial" w:hAnsi="Arial" w:cs="Arial"/>
          <w:color w:val="000000" w:themeColor="text1"/>
          <w:sz w:val="24"/>
          <w:szCs w:val="24"/>
        </w:rPr>
      </w:pPr>
    </w:p>
    <w:p w:rsidR="00865509" w:rsidRPr="00612E7A" w:rsidRDefault="00865509" w:rsidP="00FE1D09">
      <w:pPr>
        <w:jc w:val="both"/>
        <w:rPr>
          <w:rFonts w:ascii="Arial" w:hAnsi="Arial" w:cs="Arial"/>
          <w:color w:val="000000" w:themeColor="text1"/>
          <w:sz w:val="24"/>
          <w:szCs w:val="24"/>
        </w:rPr>
      </w:pPr>
      <w:r w:rsidRPr="00612E7A">
        <w:rPr>
          <w:rFonts w:ascii="Arial" w:hAnsi="Arial" w:cs="Arial"/>
          <w:color w:val="000000" w:themeColor="text1"/>
          <w:sz w:val="24"/>
          <w:szCs w:val="24"/>
        </w:rPr>
        <w:t>En general, los avances en materia de rellenos sanitarios se han dado principalmente en las grandes ciudades. Cuando se analiza la disposición adecuada de los residuos por tipo de localidad, en 2012 el 90% de las zonas metropolitanas disponían sus residuos en rellenos sanitarios y sitios controlados, mientras que tan solo el 4.5% en las localidades rurales o semiurbanas lo hacía del mismo modo</w:t>
      </w:r>
    </w:p>
    <w:p w:rsidR="00FB4C66" w:rsidRPr="00612E7A" w:rsidRDefault="00FB4C66" w:rsidP="00FE1D09">
      <w:pPr>
        <w:jc w:val="both"/>
        <w:rPr>
          <w:rFonts w:ascii="Arial" w:hAnsi="Arial" w:cs="Arial"/>
          <w:color w:val="000000" w:themeColor="text1"/>
          <w:sz w:val="24"/>
          <w:szCs w:val="24"/>
        </w:rPr>
      </w:pPr>
      <w:r w:rsidRPr="00612E7A">
        <w:rPr>
          <w:rFonts w:ascii="Arial" w:hAnsi="Arial" w:cs="Arial"/>
          <w:noProof/>
          <w:color w:val="000000" w:themeColor="text1"/>
          <w:sz w:val="24"/>
          <w:szCs w:val="24"/>
          <w:lang w:eastAsia="es-MX"/>
        </w:rPr>
        <w:drawing>
          <wp:inline distT="0" distB="0" distL="0" distR="0" wp14:anchorId="36910AD8" wp14:editId="7559CC25">
            <wp:extent cx="4952999" cy="2228850"/>
            <wp:effectExtent l="0" t="0" r="63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061" t="20544" r="22449" b="43811"/>
                    <a:stretch/>
                  </pic:blipFill>
                  <pic:spPr bwMode="auto">
                    <a:xfrm>
                      <a:off x="0" y="0"/>
                      <a:ext cx="4963108" cy="2233399"/>
                    </a:xfrm>
                    <a:prstGeom prst="rect">
                      <a:avLst/>
                    </a:prstGeom>
                    <a:ln>
                      <a:noFill/>
                    </a:ln>
                    <a:extLst>
                      <a:ext uri="{53640926-AAD7-44D8-BBD7-CCE9431645EC}">
                        <a14:shadowObscured xmlns:a14="http://schemas.microsoft.com/office/drawing/2010/main"/>
                      </a:ext>
                    </a:extLst>
                  </pic:spPr>
                </pic:pic>
              </a:graphicData>
            </a:graphic>
          </wp:inline>
        </w:drawing>
      </w:r>
    </w:p>
    <w:p w:rsidR="00FB4C66" w:rsidRPr="00612E7A" w:rsidRDefault="00FB4C66" w:rsidP="00FB4C66">
      <w:pPr>
        <w:jc w:val="center"/>
        <w:rPr>
          <w:rFonts w:ascii="Arial" w:hAnsi="Arial" w:cs="Arial"/>
          <w:color w:val="000000" w:themeColor="text1"/>
          <w:sz w:val="24"/>
          <w:szCs w:val="24"/>
        </w:rPr>
      </w:pPr>
      <w:r w:rsidRPr="00612E7A">
        <w:rPr>
          <w:rFonts w:ascii="Arial" w:hAnsi="Arial" w:cs="Arial"/>
          <w:color w:val="000000" w:themeColor="text1"/>
          <w:sz w:val="24"/>
          <w:szCs w:val="24"/>
        </w:rPr>
        <w:t>INEGI 2015</w:t>
      </w:r>
    </w:p>
    <w:p w:rsidR="00217AB4" w:rsidRPr="00612E7A" w:rsidRDefault="008836FD" w:rsidP="00FE1D09">
      <w:pPr>
        <w:jc w:val="both"/>
        <w:rPr>
          <w:rFonts w:ascii="Arial" w:hAnsi="Arial" w:cs="Arial"/>
          <w:color w:val="000000" w:themeColor="text1"/>
          <w:sz w:val="24"/>
          <w:szCs w:val="24"/>
        </w:rPr>
      </w:pPr>
      <w:r w:rsidRPr="00612E7A">
        <w:rPr>
          <w:rFonts w:ascii="Arial" w:hAnsi="Arial" w:cs="Arial"/>
          <w:color w:val="000000" w:themeColor="text1"/>
          <w:sz w:val="24"/>
          <w:szCs w:val="24"/>
        </w:rPr>
        <w:lastRenderedPageBreak/>
        <w:t>En Apaseo el Grande, a</w:t>
      </w:r>
      <w:r w:rsidR="00217AB4" w:rsidRPr="00612E7A">
        <w:rPr>
          <w:rFonts w:ascii="Arial" w:hAnsi="Arial" w:cs="Arial"/>
          <w:color w:val="000000" w:themeColor="text1"/>
          <w:sz w:val="24"/>
          <w:szCs w:val="24"/>
        </w:rPr>
        <w:t xml:space="preserve"> base de la generación de manera excesiva de basura se der</w:t>
      </w:r>
      <w:r w:rsidR="00FE1D09" w:rsidRPr="00612E7A">
        <w:rPr>
          <w:rFonts w:ascii="Arial" w:hAnsi="Arial" w:cs="Arial"/>
          <w:color w:val="000000" w:themeColor="text1"/>
          <w:sz w:val="24"/>
          <w:szCs w:val="24"/>
        </w:rPr>
        <w:t>iva el tema de</w:t>
      </w:r>
      <w:r w:rsidRPr="00612E7A">
        <w:rPr>
          <w:rFonts w:ascii="Arial" w:hAnsi="Arial" w:cs="Arial"/>
          <w:color w:val="000000" w:themeColor="text1"/>
          <w:sz w:val="24"/>
          <w:szCs w:val="24"/>
        </w:rPr>
        <w:t xml:space="preserve"> la disposición final en relleno sanitario</w:t>
      </w:r>
      <w:r w:rsidR="00217AB4" w:rsidRPr="00612E7A">
        <w:rPr>
          <w:rFonts w:ascii="Arial" w:hAnsi="Arial" w:cs="Arial"/>
          <w:color w:val="000000" w:themeColor="text1"/>
          <w:sz w:val="24"/>
          <w:szCs w:val="24"/>
        </w:rPr>
        <w:t xml:space="preserve">, pues con el que contamos </w:t>
      </w:r>
      <w:r w:rsidRPr="00612E7A">
        <w:rPr>
          <w:rFonts w:ascii="Arial" w:hAnsi="Arial" w:cs="Arial"/>
          <w:color w:val="000000" w:themeColor="text1"/>
          <w:sz w:val="24"/>
          <w:szCs w:val="24"/>
        </w:rPr>
        <w:t xml:space="preserve">es importante </w:t>
      </w:r>
      <w:r w:rsidR="00217AB4" w:rsidRPr="00612E7A">
        <w:rPr>
          <w:rFonts w:ascii="Arial" w:hAnsi="Arial" w:cs="Arial"/>
          <w:color w:val="000000" w:themeColor="text1"/>
          <w:sz w:val="24"/>
          <w:szCs w:val="24"/>
        </w:rPr>
        <w:t xml:space="preserve">mencionar que no es propiedad del municipio, este cuenta con dueño particular el cual en ocasiones surgen problemas y cierra el paso de entrada, impidiendo con esto el deposito final de residuos </w:t>
      </w:r>
      <w:r w:rsidR="00205C50" w:rsidRPr="00612E7A">
        <w:rPr>
          <w:rFonts w:ascii="Arial" w:hAnsi="Arial" w:cs="Arial"/>
          <w:color w:val="000000" w:themeColor="text1"/>
          <w:sz w:val="24"/>
          <w:szCs w:val="24"/>
        </w:rPr>
        <w:t>sólidos</w:t>
      </w:r>
      <w:r w:rsidR="00217AB4" w:rsidRPr="00612E7A">
        <w:rPr>
          <w:rFonts w:ascii="Arial" w:hAnsi="Arial" w:cs="Arial"/>
          <w:color w:val="000000" w:themeColor="text1"/>
          <w:sz w:val="24"/>
          <w:szCs w:val="24"/>
        </w:rPr>
        <w:t xml:space="preserve"> urbanos dejando al municipio en una condición vulnerable al no tener una </w:t>
      </w:r>
      <w:r w:rsidR="00B96D73" w:rsidRPr="00612E7A">
        <w:rPr>
          <w:rFonts w:ascii="Arial" w:hAnsi="Arial" w:cs="Arial"/>
          <w:color w:val="000000" w:themeColor="text1"/>
          <w:sz w:val="24"/>
          <w:szCs w:val="24"/>
        </w:rPr>
        <w:t>vía</w:t>
      </w:r>
      <w:r w:rsidR="00217AB4" w:rsidRPr="00612E7A">
        <w:rPr>
          <w:rFonts w:ascii="Arial" w:hAnsi="Arial" w:cs="Arial"/>
          <w:color w:val="000000" w:themeColor="text1"/>
          <w:sz w:val="24"/>
          <w:szCs w:val="24"/>
        </w:rPr>
        <w:t xml:space="preserve"> de salida para abastecer la recolección-</w:t>
      </w:r>
      <w:r w:rsidR="00B96D73" w:rsidRPr="00612E7A">
        <w:rPr>
          <w:rFonts w:ascii="Arial" w:hAnsi="Arial" w:cs="Arial"/>
          <w:color w:val="000000" w:themeColor="text1"/>
          <w:sz w:val="24"/>
          <w:szCs w:val="24"/>
        </w:rPr>
        <w:t>depósito</w:t>
      </w:r>
      <w:r w:rsidR="00217AB4" w:rsidRPr="00612E7A">
        <w:rPr>
          <w:rFonts w:ascii="Arial" w:hAnsi="Arial" w:cs="Arial"/>
          <w:color w:val="000000" w:themeColor="text1"/>
          <w:sz w:val="24"/>
          <w:szCs w:val="24"/>
        </w:rPr>
        <w:t xml:space="preserve"> de </w:t>
      </w:r>
      <w:r w:rsidR="00B96D73" w:rsidRPr="00612E7A">
        <w:rPr>
          <w:rFonts w:ascii="Arial" w:hAnsi="Arial" w:cs="Arial"/>
          <w:color w:val="000000" w:themeColor="text1"/>
          <w:sz w:val="24"/>
          <w:szCs w:val="24"/>
        </w:rPr>
        <w:t>basura, no obstante el terreno utilizado como basurero municipal</w:t>
      </w:r>
      <w:r w:rsidR="00217AB4" w:rsidRPr="00612E7A">
        <w:rPr>
          <w:rFonts w:ascii="Arial" w:hAnsi="Arial" w:cs="Arial"/>
          <w:color w:val="000000" w:themeColor="text1"/>
          <w:sz w:val="24"/>
          <w:szCs w:val="24"/>
        </w:rPr>
        <w:t xml:space="preserve"> carece de capacidad</w:t>
      </w:r>
      <w:r w:rsidR="00B96D73" w:rsidRPr="00612E7A">
        <w:rPr>
          <w:rFonts w:ascii="Arial" w:hAnsi="Arial" w:cs="Arial"/>
          <w:color w:val="000000" w:themeColor="text1"/>
          <w:sz w:val="24"/>
          <w:szCs w:val="24"/>
        </w:rPr>
        <w:t xml:space="preserve"> suficiente</w:t>
      </w:r>
      <w:r w:rsidR="00217AB4" w:rsidRPr="00612E7A">
        <w:rPr>
          <w:rFonts w:ascii="Arial" w:hAnsi="Arial" w:cs="Arial"/>
          <w:color w:val="000000" w:themeColor="text1"/>
          <w:sz w:val="24"/>
          <w:szCs w:val="24"/>
        </w:rPr>
        <w:t xml:space="preserve"> para deposito final de los desechos, cabe mencionar que a este también le hace falta un buen mantenimiento, ya que hemos tenido que enfrentar los problemas de incendios dentro del basurero, siendo motivos la basura excesiva en un terreno de poca capacidad para abastecer al municipio, respiraderos poco amplios y saturados</w:t>
      </w:r>
      <w:r w:rsidR="00205C50" w:rsidRPr="00612E7A">
        <w:rPr>
          <w:rFonts w:ascii="Arial" w:hAnsi="Arial" w:cs="Arial"/>
          <w:color w:val="000000" w:themeColor="text1"/>
          <w:sz w:val="24"/>
          <w:szCs w:val="24"/>
        </w:rPr>
        <w:t xml:space="preserve"> y una mala compactación de la basura</w:t>
      </w:r>
      <w:r w:rsidR="00217AB4" w:rsidRPr="00612E7A">
        <w:rPr>
          <w:rFonts w:ascii="Arial" w:hAnsi="Arial" w:cs="Arial"/>
          <w:color w:val="000000" w:themeColor="text1"/>
          <w:sz w:val="24"/>
          <w:szCs w:val="24"/>
        </w:rPr>
        <w:t>.</w:t>
      </w:r>
    </w:p>
    <w:p w:rsidR="000F2B5A" w:rsidRDefault="000F2B5A" w:rsidP="00FE1D09">
      <w:pPr>
        <w:jc w:val="both"/>
        <w:rPr>
          <w:rFonts w:ascii="Arial" w:hAnsi="Arial" w:cs="Arial"/>
          <w:color w:val="000000" w:themeColor="text1"/>
          <w:sz w:val="24"/>
          <w:szCs w:val="24"/>
        </w:rPr>
      </w:pPr>
    </w:p>
    <w:p w:rsidR="00551D4F" w:rsidRPr="00612E7A" w:rsidRDefault="00551D4F" w:rsidP="00FE1D09">
      <w:pPr>
        <w:jc w:val="both"/>
        <w:rPr>
          <w:rFonts w:ascii="Arial" w:hAnsi="Arial" w:cs="Arial"/>
          <w:color w:val="000000" w:themeColor="text1"/>
          <w:sz w:val="24"/>
          <w:szCs w:val="24"/>
        </w:rPr>
      </w:pPr>
      <w:r w:rsidRPr="00612E7A">
        <w:rPr>
          <w:rFonts w:ascii="Arial" w:hAnsi="Arial" w:cs="Arial"/>
          <w:color w:val="000000" w:themeColor="text1"/>
          <w:sz w:val="24"/>
          <w:szCs w:val="24"/>
        </w:rPr>
        <w:t xml:space="preserve">Un punto a resaltar también es que no se cuenta con un sistema que califique y aplique castigo o multa a personas que tomen como depósito de basura lugares no autorizados, dando hincapié que la demás ciudadanía comience hacer lo mismo y lo tome como una rutina. </w:t>
      </w:r>
    </w:p>
    <w:p w:rsidR="008836FD" w:rsidRPr="00612E7A" w:rsidRDefault="008836FD" w:rsidP="00FE1D09">
      <w:pPr>
        <w:jc w:val="both"/>
        <w:rPr>
          <w:rFonts w:ascii="Arial" w:hAnsi="Arial" w:cs="Arial"/>
          <w:color w:val="000000" w:themeColor="text1"/>
          <w:sz w:val="24"/>
          <w:szCs w:val="24"/>
        </w:rPr>
      </w:pPr>
    </w:p>
    <w:p w:rsidR="000F2B5A" w:rsidRDefault="000F2B5A" w:rsidP="00FE1D09">
      <w:pPr>
        <w:jc w:val="both"/>
        <w:rPr>
          <w:rFonts w:ascii="Arial" w:hAnsi="Arial" w:cs="Arial"/>
          <w:b/>
          <w:color w:val="000000" w:themeColor="text1"/>
          <w:sz w:val="24"/>
          <w:szCs w:val="24"/>
          <w:u w:val="single"/>
        </w:rPr>
      </w:pPr>
    </w:p>
    <w:p w:rsidR="008836FD" w:rsidRPr="00612E7A" w:rsidRDefault="00C44F7A" w:rsidP="00FE1D09">
      <w:pPr>
        <w:jc w:val="both"/>
        <w:rPr>
          <w:rFonts w:ascii="Arial" w:hAnsi="Arial" w:cs="Arial"/>
          <w:b/>
          <w:color w:val="000000" w:themeColor="text1"/>
          <w:sz w:val="24"/>
          <w:szCs w:val="24"/>
          <w:u w:val="single"/>
        </w:rPr>
      </w:pPr>
      <w:r>
        <w:rPr>
          <w:rFonts w:ascii="Arial" w:hAnsi="Arial" w:cs="Arial"/>
          <w:b/>
          <w:color w:val="000000" w:themeColor="text1"/>
          <w:sz w:val="24"/>
          <w:szCs w:val="24"/>
          <w:u w:val="single"/>
        </w:rPr>
        <w:t>5</w:t>
      </w:r>
      <w:r w:rsidR="00FE1D09" w:rsidRPr="00612E7A">
        <w:rPr>
          <w:rFonts w:ascii="Arial" w:hAnsi="Arial" w:cs="Arial"/>
          <w:b/>
          <w:color w:val="000000" w:themeColor="text1"/>
          <w:sz w:val="24"/>
          <w:szCs w:val="24"/>
          <w:u w:val="single"/>
        </w:rPr>
        <w:t xml:space="preserve">.- </w:t>
      </w:r>
      <w:r w:rsidR="008836FD" w:rsidRPr="00612E7A">
        <w:rPr>
          <w:rFonts w:ascii="Arial" w:hAnsi="Arial" w:cs="Arial"/>
          <w:b/>
          <w:color w:val="000000" w:themeColor="text1"/>
          <w:sz w:val="24"/>
          <w:szCs w:val="24"/>
          <w:u w:val="single"/>
        </w:rPr>
        <w:t xml:space="preserve">Actualización de legalidad de residuos </w:t>
      </w:r>
      <w:r w:rsidR="006F47A4" w:rsidRPr="00612E7A">
        <w:rPr>
          <w:rFonts w:ascii="Arial" w:hAnsi="Arial" w:cs="Arial"/>
          <w:b/>
          <w:color w:val="000000" w:themeColor="text1"/>
          <w:sz w:val="24"/>
          <w:szCs w:val="24"/>
          <w:u w:val="single"/>
        </w:rPr>
        <w:t>sólidos</w:t>
      </w:r>
      <w:r w:rsidR="008836FD" w:rsidRPr="00612E7A">
        <w:rPr>
          <w:rFonts w:ascii="Arial" w:hAnsi="Arial" w:cs="Arial"/>
          <w:b/>
          <w:color w:val="000000" w:themeColor="text1"/>
          <w:sz w:val="24"/>
          <w:szCs w:val="24"/>
          <w:u w:val="single"/>
        </w:rPr>
        <w:t xml:space="preserve"> urbanos</w:t>
      </w:r>
    </w:p>
    <w:p w:rsidR="000F2B5A" w:rsidRDefault="000F2B5A" w:rsidP="00FE1D09">
      <w:pPr>
        <w:jc w:val="both"/>
        <w:rPr>
          <w:rFonts w:ascii="Arial" w:hAnsi="Arial" w:cs="Arial"/>
          <w:color w:val="000000" w:themeColor="text1"/>
          <w:sz w:val="24"/>
          <w:szCs w:val="24"/>
        </w:rPr>
      </w:pPr>
    </w:p>
    <w:p w:rsidR="008836FD" w:rsidRPr="00612E7A" w:rsidRDefault="008836FD" w:rsidP="00FE1D09">
      <w:pPr>
        <w:jc w:val="both"/>
        <w:rPr>
          <w:rFonts w:ascii="Arial" w:hAnsi="Arial" w:cs="Arial"/>
          <w:color w:val="000000" w:themeColor="text1"/>
          <w:sz w:val="24"/>
          <w:szCs w:val="24"/>
        </w:rPr>
      </w:pPr>
      <w:r w:rsidRPr="00612E7A">
        <w:rPr>
          <w:rFonts w:ascii="Arial" w:hAnsi="Arial" w:cs="Arial"/>
          <w:color w:val="000000" w:themeColor="text1"/>
          <w:sz w:val="24"/>
          <w:szCs w:val="24"/>
        </w:rPr>
        <w:t xml:space="preserve">En el Municipio de Apaseo el Grande, es necesario realizar una actualización a la normativa, pues se cuenta con un reglamento para la Gestión Integral de Residuos </w:t>
      </w:r>
      <w:r w:rsidR="006F47A4" w:rsidRPr="00612E7A">
        <w:rPr>
          <w:rFonts w:ascii="Arial" w:hAnsi="Arial" w:cs="Arial"/>
          <w:color w:val="000000" w:themeColor="text1"/>
          <w:sz w:val="24"/>
          <w:szCs w:val="24"/>
        </w:rPr>
        <w:t>sólidos</w:t>
      </w:r>
      <w:r w:rsidRPr="00612E7A">
        <w:rPr>
          <w:rFonts w:ascii="Arial" w:hAnsi="Arial" w:cs="Arial"/>
          <w:color w:val="000000" w:themeColor="text1"/>
          <w:sz w:val="24"/>
          <w:szCs w:val="24"/>
        </w:rPr>
        <w:t xml:space="preserve"> urbanos para el municipio de Apaseo el Grande, publicado el 20 de Julio 2009 en el </w:t>
      </w:r>
      <w:r w:rsidR="006F47A4" w:rsidRPr="00612E7A">
        <w:rPr>
          <w:rFonts w:ascii="Arial" w:hAnsi="Arial" w:cs="Arial"/>
          <w:color w:val="000000" w:themeColor="text1"/>
          <w:sz w:val="24"/>
          <w:szCs w:val="24"/>
        </w:rPr>
        <w:t>Periódico</w:t>
      </w:r>
      <w:r w:rsidRPr="00612E7A">
        <w:rPr>
          <w:rFonts w:ascii="Arial" w:hAnsi="Arial" w:cs="Arial"/>
          <w:color w:val="000000" w:themeColor="text1"/>
          <w:sz w:val="24"/>
          <w:szCs w:val="24"/>
        </w:rPr>
        <w:t xml:space="preserve"> </w:t>
      </w:r>
      <w:r w:rsidR="00C16039" w:rsidRPr="00612E7A">
        <w:rPr>
          <w:rFonts w:ascii="Arial" w:hAnsi="Arial" w:cs="Arial"/>
          <w:color w:val="000000" w:themeColor="text1"/>
          <w:sz w:val="24"/>
          <w:szCs w:val="24"/>
        </w:rPr>
        <w:t xml:space="preserve">Oficial del Gobierno del Estado de Guanajuato. </w:t>
      </w:r>
    </w:p>
    <w:p w:rsidR="00FE1D09" w:rsidRPr="00612E7A" w:rsidRDefault="00FE1D09" w:rsidP="00FE1D09">
      <w:pPr>
        <w:jc w:val="both"/>
        <w:rPr>
          <w:rFonts w:ascii="Arial" w:hAnsi="Arial" w:cs="Arial"/>
          <w:color w:val="000000" w:themeColor="text1"/>
          <w:sz w:val="24"/>
          <w:szCs w:val="24"/>
        </w:rPr>
      </w:pPr>
    </w:p>
    <w:p w:rsidR="00217AB4" w:rsidRPr="00612E7A" w:rsidRDefault="00217AB4" w:rsidP="00FE1D09">
      <w:pPr>
        <w:jc w:val="both"/>
        <w:rPr>
          <w:rFonts w:ascii="Arial" w:hAnsi="Arial" w:cs="Arial"/>
          <w:color w:val="000000" w:themeColor="text1"/>
          <w:sz w:val="24"/>
          <w:szCs w:val="24"/>
        </w:rPr>
      </w:pPr>
    </w:p>
    <w:p w:rsidR="00612E7A" w:rsidRDefault="00612E7A" w:rsidP="00205C50">
      <w:pPr>
        <w:jc w:val="center"/>
        <w:rPr>
          <w:rFonts w:ascii="Arial" w:hAnsi="Arial" w:cs="Arial"/>
          <w:b/>
          <w:i/>
          <w:color w:val="000000" w:themeColor="text1"/>
          <w:sz w:val="24"/>
          <w:szCs w:val="24"/>
        </w:rPr>
      </w:pPr>
    </w:p>
    <w:p w:rsidR="006F47A4" w:rsidRDefault="006F47A4" w:rsidP="00205C50">
      <w:pPr>
        <w:jc w:val="center"/>
        <w:rPr>
          <w:rFonts w:ascii="Arial" w:hAnsi="Arial" w:cs="Arial"/>
          <w:b/>
          <w:i/>
          <w:color w:val="000000" w:themeColor="text1"/>
          <w:sz w:val="24"/>
          <w:szCs w:val="24"/>
        </w:rPr>
      </w:pPr>
    </w:p>
    <w:p w:rsidR="006F47A4" w:rsidRDefault="006F47A4" w:rsidP="00205C50">
      <w:pPr>
        <w:jc w:val="center"/>
        <w:rPr>
          <w:rFonts w:ascii="Arial" w:hAnsi="Arial" w:cs="Arial"/>
          <w:b/>
          <w:i/>
          <w:color w:val="000000" w:themeColor="text1"/>
          <w:sz w:val="24"/>
          <w:szCs w:val="24"/>
        </w:rPr>
      </w:pPr>
    </w:p>
    <w:p w:rsidR="006F47A4" w:rsidRDefault="006F47A4" w:rsidP="00205C50">
      <w:pPr>
        <w:jc w:val="center"/>
        <w:rPr>
          <w:rFonts w:ascii="Arial" w:hAnsi="Arial" w:cs="Arial"/>
          <w:b/>
          <w:i/>
          <w:color w:val="000000" w:themeColor="text1"/>
          <w:sz w:val="24"/>
          <w:szCs w:val="24"/>
        </w:rPr>
      </w:pPr>
    </w:p>
    <w:p w:rsidR="006F47A4" w:rsidRDefault="006F47A4" w:rsidP="00205C50">
      <w:pPr>
        <w:jc w:val="center"/>
        <w:rPr>
          <w:rFonts w:ascii="Arial" w:hAnsi="Arial" w:cs="Arial"/>
          <w:b/>
          <w:i/>
          <w:color w:val="000000" w:themeColor="text1"/>
          <w:sz w:val="24"/>
          <w:szCs w:val="24"/>
        </w:rPr>
      </w:pPr>
    </w:p>
    <w:p w:rsidR="006F47A4" w:rsidRDefault="006F47A4" w:rsidP="00205C50">
      <w:pPr>
        <w:jc w:val="center"/>
        <w:rPr>
          <w:rFonts w:ascii="Arial" w:hAnsi="Arial" w:cs="Arial"/>
          <w:b/>
          <w:i/>
          <w:color w:val="000000" w:themeColor="text1"/>
          <w:sz w:val="24"/>
          <w:szCs w:val="24"/>
        </w:rPr>
      </w:pPr>
    </w:p>
    <w:p w:rsidR="0072320C" w:rsidRPr="00612E7A" w:rsidRDefault="00205C50" w:rsidP="00205C50">
      <w:pPr>
        <w:jc w:val="center"/>
        <w:rPr>
          <w:rFonts w:ascii="Arial" w:hAnsi="Arial" w:cs="Arial"/>
          <w:b/>
          <w:i/>
          <w:color w:val="000000" w:themeColor="text1"/>
          <w:sz w:val="24"/>
          <w:szCs w:val="24"/>
        </w:rPr>
      </w:pPr>
      <w:r w:rsidRPr="00612E7A">
        <w:rPr>
          <w:rFonts w:ascii="Arial" w:hAnsi="Arial" w:cs="Arial"/>
          <w:b/>
          <w:i/>
          <w:color w:val="000000" w:themeColor="text1"/>
          <w:sz w:val="24"/>
          <w:szCs w:val="24"/>
        </w:rPr>
        <w:t>3.2.2. Evolución del problema</w:t>
      </w:r>
    </w:p>
    <w:p w:rsidR="00FA2F4D" w:rsidRPr="00612E7A" w:rsidRDefault="00FA2F4D" w:rsidP="00FA2F4D">
      <w:pPr>
        <w:spacing w:after="0" w:line="240" w:lineRule="auto"/>
        <w:rPr>
          <w:rFonts w:ascii="Arial" w:eastAsia="Times New Roman" w:hAnsi="Arial" w:cs="Arial"/>
          <w:color w:val="000000" w:themeColor="text1"/>
          <w:sz w:val="24"/>
          <w:szCs w:val="24"/>
          <w:lang w:eastAsia="es-MX"/>
        </w:rPr>
      </w:pPr>
      <w:r w:rsidRPr="00612E7A">
        <w:rPr>
          <w:rFonts w:ascii="Arial" w:eastAsia="Times New Roman" w:hAnsi="Arial" w:cs="Arial"/>
          <w:color w:val="000000" w:themeColor="text1"/>
          <w:sz w:val="24"/>
          <w:szCs w:val="24"/>
          <w:lang w:eastAsia="es-MX"/>
        </w:rPr>
        <w:t>Indiscutiblemente la basura es un gran problema ante nuestra </w:t>
      </w:r>
      <w:hyperlink r:id="rId18" w:history="1">
        <w:r w:rsidRPr="00612E7A">
          <w:rPr>
            <w:rFonts w:ascii="Arial" w:eastAsia="Times New Roman" w:hAnsi="Arial" w:cs="Arial"/>
            <w:color w:val="000000" w:themeColor="text1"/>
            <w:sz w:val="24"/>
            <w:szCs w:val="24"/>
            <w:lang w:eastAsia="es-MX"/>
          </w:rPr>
          <w:t>sociedad</w:t>
        </w:r>
      </w:hyperlink>
      <w:r w:rsidRPr="00612E7A">
        <w:rPr>
          <w:rFonts w:ascii="Arial" w:eastAsia="Times New Roman" w:hAnsi="Arial" w:cs="Arial"/>
          <w:color w:val="000000" w:themeColor="text1"/>
          <w:sz w:val="24"/>
          <w:szCs w:val="24"/>
          <w:lang w:eastAsia="es-MX"/>
        </w:rPr>
        <w:t xml:space="preserve">, </w:t>
      </w:r>
      <w:r w:rsidR="006F47A4" w:rsidRPr="00612E7A">
        <w:rPr>
          <w:rFonts w:ascii="Arial" w:eastAsia="Times New Roman" w:hAnsi="Arial" w:cs="Arial"/>
          <w:color w:val="000000" w:themeColor="text1"/>
          <w:sz w:val="24"/>
          <w:szCs w:val="24"/>
          <w:lang w:eastAsia="es-MX"/>
        </w:rPr>
        <w:t>porque</w:t>
      </w:r>
      <w:r w:rsidRPr="00612E7A">
        <w:rPr>
          <w:rFonts w:ascii="Arial" w:eastAsia="Times New Roman" w:hAnsi="Arial" w:cs="Arial"/>
          <w:color w:val="000000" w:themeColor="text1"/>
          <w:sz w:val="24"/>
          <w:szCs w:val="24"/>
          <w:lang w:eastAsia="es-MX"/>
        </w:rPr>
        <w:t xml:space="preserve"> nosotros mismos no sabemos </w:t>
      </w:r>
      <w:r w:rsidR="006F47A4" w:rsidRPr="00612E7A">
        <w:rPr>
          <w:rFonts w:ascii="Arial" w:eastAsia="Times New Roman" w:hAnsi="Arial" w:cs="Arial"/>
          <w:color w:val="000000" w:themeColor="text1"/>
          <w:sz w:val="24"/>
          <w:szCs w:val="24"/>
          <w:lang w:eastAsia="es-MX"/>
        </w:rPr>
        <w:t>cómo</w:t>
      </w:r>
      <w:r w:rsidRPr="00612E7A">
        <w:rPr>
          <w:rFonts w:ascii="Arial" w:eastAsia="Times New Roman" w:hAnsi="Arial" w:cs="Arial"/>
          <w:color w:val="000000" w:themeColor="text1"/>
          <w:sz w:val="24"/>
          <w:szCs w:val="24"/>
          <w:lang w:eastAsia="es-MX"/>
        </w:rPr>
        <w:t xml:space="preserve"> controlarla, separar ni reciclar nuestra basura, sin darnos cuenta nos hemos </w:t>
      </w:r>
      <w:hyperlink r:id="rId19" w:history="1">
        <w:r w:rsidRPr="00612E7A">
          <w:rPr>
            <w:rFonts w:ascii="Arial" w:eastAsia="Times New Roman" w:hAnsi="Arial" w:cs="Arial"/>
            <w:color w:val="000000" w:themeColor="text1"/>
            <w:sz w:val="24"/>
            <w:szCs w:val="24"/>
            <w:lang w:eastAsia="es-MX"/>
          </w:rPr>
          <w:t>estado</w:t>
        </w:r>
      </w:hyperlink>
      <w:r w:rsidRPr="00612E7A">
        <w:rPr>
          <w:rFonts w:ascii="Arial" w:eastAsia="Times New Roman" w:hAnsi="Arial" w:cs="Arial"/>
          <w:color w:val="000000" w:themeColor="text1"/>
          <w:sz w:val="24"/>
          <w:szCs w:val="24"/>
          <w:lang w:eastAsia="es-MX"/>
        </w:rPr>
        <w:t xml:space="preserve"> perjudicando a nosotros mismos, trayendo consigo diferentes tipos de enfermedades, plagas, hemos contaminado consigo nuestros ríos, mares; el aire que respiramos ya no es tan saludable y lo que es peor </w:t>
      </w:r>
      <w:r w:rsidR="006F47A4" w:rsidRPr="00612E7A">
        <w:rPr>
          <w:rFonts w:ascii="Arial" w:eastAsia="Times New Roman" w:hAnsi="Arial" w:cs="Arial"/>
          <w:color w:val="000000" w:themeColor="text1"/>
          <w:sz w:val="24"/>
          <w:szCs w:val="24"/>
          <w:lang w:eastAsia="es-MX"/>
        </w:rPr>
        <w:t>aún</w:t>
      </w:r>
      <w:r w:rsidRPr="00612E7A">
        <w:rPr>
          <w:rFonts w:ascii="Arial" w:eastAsia="Times New Roman" w:hAnsi="Arial" w:cs="Arial"/>
          <w:color w:val="000000" w:themeColor="text1"/>
          <w:sz w:val="24"/>
          <w:szCs w:val="24"/>
          <w:lang w:eastAsia="es-MX"/>
        </w:rPr>
        <w:t xml:space="preserve"> nuestras ciudades sucias, además uno de los efectos irremediables es el debilitamiento de la </w:t>
      </w:r>
      <w:hyperlink r:id="rId20" w:history="1">
        <w:r w:rsidRPr="00612E7A">
          <w:rPr>
            <w:rFonts w:ascii="Arial" w:eastAsia="Times New Roman" w:hAnsi="Arial" w:cs="Arial"/>
            <w:color w:val="000000" w:themeColor="text1"/>
            <w:sz w:val="24"/>
            <w:szCs w:val="24"/>
            <w:lang w:eastAsia="es-MX"/>
          </w:rPr>
          <w:t>capa de ozono</w:t>
        </w:r>
      </w:hyperlink>
      <w:r w:rsidRPr="00612E7A">
        <w:rPr>
          <w:rFonts w:ascii="Arial" w:eastAsia="Times New Roman" w:hAnsi="Arial" w:cs="Arial"/>
          <w:color w:val="000000" w:themeColor="text1"/>
          <w:sz w:val="24"/>
          <w:szCs w:val="24"/>
          <w:lang w:eastAsia="es-MX"/>
        </w:rPr>
        <w:t>, que protege a los seres vivos de la </w:t>
      </w:r>
      <w:hyperlink r:id="rId21" w:history="1">
        <w:r w:rsidRPr="00612E7A">
          <w:rPr>
            <w:rFonts w:ascii="Arial" w:eastAsia="Times New Roman" w:hAnsi="Arial" w:cs="Arial"/>
            <w:color w:val="000000" w:themeColor="text1"/>
            <w:sz w:val="24"/>
            <w:szCs w:val="24"/>
            <w:lang w:eastAsia="es-MX"/>
          </w:rPr>
          <w:t>radiación</w:t>
        </w:r>
      </w:hyperlink>
      <w:r w:rsidRPr="00612E7A">
        <w:rPr>
          <w:rFonts w:ascii="Arial" w:eastAsia="Times New Roman" w:hAnsi="Arial" w:cs="Arial"/>
          <w:color w:val="000000" w:themeColor="text1"/>
          <w:sz w:val="24"/>
          <w:szCs w:val="24"/>
          <w:lang w:eastAsia="es-MX"/>
        </w:rPr>
        <w:t> ultravioleta del Sol. Lamentablemente la humanidad no se ha considerado como parte de la naturaleza ni del medio ambiente por que no tomamos </w:t>
      </w:r>
      <w:hyperlink r:id="rId22" w:history="1">
        <w:r w:rsidRPr="00612E7A">
          <w:rPr>
            <w:rFonts w:ascii="Arial" w:eastAsia="Times New Roman" w:hAnsi="Arial" w:cs="Arial"/>
            <w:color w:val="000000" w:themeColor="text1"/>
            <w:sz w:val="24"/>
            <w:szCs w:val="24"/>
            <w:lang w:eastAsia="es-MX"/>
          </w:rPr>
          <w:t>conciencia</w:t>
        </w:r>
      </w:hyperlink>
      <w:r w:rsidRPr="00612E7A">
        <w:rPr>
          <w:rFonts w:ascii="Arial" w:eastAsia="Times New Roman" w:hAnsi="Arial" w:cs="Arial"/>
          <w:color w:val="000000" w:themeColor="text1"/>
          <w:sz w:val="24"/>
          <w:szCs w:val="24"/>
          <w:lang w:eastAsia="es-MX"/>
        </w:rPr>
        <w:t> y no medimos el daño que el hacemos a nuestro planeta y el daño que nos hacemos nosotros mismos ya que es el sitio en el que vivimos.</w:t>
      </w:r>
    </w:p>
    <w:p w:rsidR="00BE686F" w:rsidRDefault="00BE686F" w:rsidP="00205C50">
      <w:pPr>
        <w:jc w:val="center"/>
        <w:rPr>
          <w:rFonts w:ascii="Arial" w:hAnsi="Arial" w:cs="Arial"/>
          <w:b/>
          <w:i/>
          <w:color w:val="000000" w:themeColor="text1"/>
          <w:sz w:val="24"/>
          <w:szCs w:val="24"/>
        </w:rPr>
      </w:pPr>
    </w:p>
    <w:p w:rsidR="000F2B5A" w:rsidRPr="00612E7A" w:rsidRDefault="000F2B5A" w:rsidP="00205C50">
      <w:pPr>
        <w:jc w:val="center"/>
        <w:rPr>
          <w:rFonts w:ascii="Arial" w:hAnsi="Arial" w:cs="Arial"/>
          <w:b/>
          <w:i/>
          <w:color w:val="000000" w:themeColor="text1"/>
          <w:sz w:val="24"/>
          <w:szCs w:val="24"/>
        </w:rPr>
      </w:pPr>
    </w:p>
    <w:p w:rsidR="00205C50" w:rsidRPr="00612E7A" w:rsidRDefault="00FA2F4D" w:rsidP="00FA2F4D">
      <w:pPr>
        <w:jc w:val="both"/>
        <w:rPr>
          <w:rFonts w:ascii="Arial" w:hAnsi="Arial" w:cs="Arial"/>
          <w:b/>
          <w:i/>
          <w:color w:val="000000" w:themeColor="text1"/>
          <w:sz w:val="24"/>
          <w:szCs w:val="24"/>
        </w:rPr>
      </w:pPr>
      <w:r w:rsidRPr="00612E7A">
        <w:rPr>
          <w:rFonts w:ascii="Arial" w:eastAsia="Times New Roman" w:hAnsi="Arial" w:cs="Arial"/>
          <w:noProof/>
          <w:color w:val="000000" w:themeColor="text1"/>
          <w:sz w:val="24"/>
          <w:szCs w:val="24"/>
          <w:lang w:eastAsia="es-MX"/>
        </w:rPr>
        <w:drawing>
          <wp:inline distT="0" distB="0" distL="0" distR="0" wp14:anchorId="10F992D1" wp14:editId="51821AA4">
            <wp:extent cx="5320030" cy="1947545"/>
            <wp:effectExtent l="19050" t="0" r="0" b="0"/>
            <wp:docPr id="15" name="Imagen 15" descr="http://www.monografias.com/trabajos36/la-basura/ba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onografias.com/trabajos36/la-basura/bas4.jpg"/>
                    <pic:cNvPicPr>
                      <a:picLocks noChangeAspect="1" noChangeArrowheads="1"/>
                    </pic:cNvPicPr>
                  </pic:nvPicPr>
                  <pic:blipFill>
                    <a:blip r:embed="rId23"/>
                    <a:srcRect/>
                    <a:stretch>
                      <a:fillRect/>
                    </a:stretch>
                  </pic:blipFill>
                  <pic:spPr bwMode="auto">
                    <a:xfrm>
                      <a:off x="0" y="0"/>
                      <a:ext cx="5320030" cy="1947545"/>
                    </a:xfrm>
                    <a:prstGeom prst="rect">
                      <a:avLst/>
                    </a:prstGeom>
                    <a:noFill/>
                    <a:ln w="9525">
                      <a:noFill/>
                      <a:miter lim="800000"/>
                      <a:headEnd/>
                      <a:tailEnd/>
                    </a:ln>
                  </pic:spPr>
                </pic:pic>
              </a:graphicData>
            </a:graphic>
          </wp:inline>
        </w:drawing>
      </w:r>
    </w:p>
    <w:p w:rsidR="000F2B5A" w:rsidRDefault="000F2B5A" w:rsidP="00FB4C66">
      <w:pPr>
        <w:spacing w:after="0" w:line="240" w:lineRule="auto"/>
        <w:jc w:val="both"/>
        <w:rPr>
          <w:rFonts w:ascii="Arial" w:eastAsia="Times New Roman" w:hAnsi="Arial" w:cs="Arial"/>
          <w:color w:val="000000" w:themeColor="text1"/>
          <w:sz w:val="24"/>
          <w:szCs w:val="24"/>
          <w:lang w:eastAsia="es-MX"/>
        </w:rPr>
      </w:pPr>
    </w:p>
    <w:p w:rsidR="000F2B5A" w:rsidRDefault="000F2B5A" w:rsidP="00FB4C66">
      <w:pPr>
        <w:spacing w:after="0" w:line="240" w:lineRule="auto"/>
        <w:jc w:val="both"/>
        <w:rPr>
          <w:rFonts w:ascii="Arial" w:eastAsia="Times New Roman" w:hAnsi="Arial" w:cs="Arial"/>
          <w:color w:val="000000" w:themeColor="text1"/>
          <w:sz w:val="24"/>
          <w:szCs w:val="24"/>
          <w:lang w:eastAsia="es-MX"/>
        </w:rPr>
      </w:pPr>
    </w:p>
    <w:p w:rsidR="00FA2F4D" w:rsidRPr="00612E7A" w:rsidRDefault="00FA2F4D" w:rsidP="00FB4C66">
      <w:pPr>
        <w:spacing w:after="0" w:line="240" w:lineRule="auto"/>
        <w:jc w:val="both"/>
        <w:rPr>
          <w:rFonts w:ascii="Arial" w:eastAsia="Times New Roman" w:hAnsi="Arial" w:cs="Arial"/>
          <w:color w:val="000000" w:themeColor="text1"/>
          <w:sz w:val="24"/>
          <w:szCs w:val="24"/>
          <w:lang w:eastAsia="es-MX"/>
        </w:rPr>
      </w:pPr>
      <w:r w:rsidRPr="00612E7A">
        <w:rPr>
          <w:rFonts w:ascii="Arial" w:eastAsia="Times New Roman" w:hAnsi="Arial" w:cs="Arial"/>
          <w:color w:val="000000" w:themeColor="text1"/>
          <w:sz w:val="24"/>
          <w:szCs w:val="24"/>
          <w:lang w:eastAsia="es-MX"/>
        </w:rPr>
        <w:t>Destruimos habitas naturales sin pararnos a pensar qué conlleva su destrucción. Lo cierto es que somos culpables y, a la vez, víctimas. El primer paso que debemos dar es concienciar a nuestra sociedad, la necesidad de respetar nuestro entorno más inmediato; reduciendo la basura que se produce, limitar el uso de materiales perecederos como el agua o los productos que contengan gases, cuidar la flora, la </w:t>
      </w:r>
      <w:hyperlink r:id="rId24" w:history="1">
        <w:r w:rsidRPr="00612E7A">
          <w:rPr>
            <w:rFonts w:ascii="Arial" w:eastAsia="Times New Roman" w:hAnsi="Arial" w:cs="Arial"/>
            <w:color w:val="000000" w:themeColor="text1"/>
            <w:sz w:val="24"/>
            <w:szCs w:val="24"/>
            <w:lang w:eastAsia="es-MX"/>
          </w:rPr>
          <w:t>fauna</w:t>
        </w:r>
      </w:hyperlink>
      <w:r w:rsidRPr="00612E7A">
        <w:rPr>
          <w:rFonts w:ascii="Arial" w:eastAsia="Times New Roman" w:hAnsi="Arial" w:cs="Arial"/>
          <w:color w:val="000000" w:themeColor="text1"/>
          <w:sz w:val="24"/>
          <w:szCs w:val="24"/>
          <w:lang w:eastAsia="es-MX"/>
        </w:rPr>
        <w:t> y de tu propia ciudad, incluyendo animales domésticos, etc. y trabajar los principales problemas medioambientales del planeta.</w:t>
      </w:r>
    </w:p>
    <w:p w:rsidR="00FA2F4D" w:rsidRPr="00612E7A" w:rsidRDefault="00FA2F4D" w:rsidP="00FB4C66">
      <w:pPr>
        <w:spacing w:after="0" w:line="240" w:lineRule="auto"/>
        <w:jc w:val="both"/>
        <w:rPr>
          <w:rFonts w:ascii="Arial" w:eastAsia="Times New Roman" w:hAnsi="Arial" w:cs="Arial"/>
          <w:color w:val="000000" w:themeColor="text1"/>
          <w:sz w:val="24"/>
          <w:szCs w:val="24"/>
          <w:lang w:eastAsia="es-MX"/>
        </w:rPr>
      </w:pPr>
      <w:r w:rsidRPr="00612E7A">
        <w:rPr>
          <w:rFonts w:ascii="Arial" w:eastAsia="Times New Roman" w:hAnsi="Arial" w:cs="Arial"/>
          <w:color w:val="000000" w:themeColor="text1"/>
          <w:sz w:val="24"/>
          <w:szCs w:val="24"/>
          <w:lang w:eastAsia="es-MX"/>
        </w:rPr>
        <w:t>En las ciudades la basura lleva siendo un problema casi desde el origen de éstas, debido a la alta </w:t>
      </w:r>
      <w:hyperlink r:id="rId25" w:history="1">
        <w:r w:rsidRPr="00612E7A">
          <w:rPr>
            <w:rFonts w:ascii="Arial" w:eastAsia="Times New Roman" w:hAnsi="Arial" w:cs="Arial"/>
            <w:color w:val="000000" w:themeColor="text1"/>
            <w:sz w:val="24"/>
            <w:szCs w:val="24"/>
            <w:lang w:eastAsia="es-MX"/>
          </w:rPr>
          <w:t>densidad</w:t>
        </w:r>
      </w:hyperlink>
      <w:r w:rsidRPr="00612E7A">
        <w:rPr>
          <w:rFonts w:ascii="Arial" w:eastAsia="Times New Roman" w:hAnsi="Arial" w:cs="Arial"/>
          <w:color w:val="000000" w:themeColor="text1"/>
          <w:sz w:val="24"/>
          <w:szCs w:val="24"/>
          <w:lang w:eastAsia="es-MX"/>
        </w:rPr>
        <w:t> de población y al hecho de arrojar la basura a las calles. Esto ha producido la proliferación de insectos, roedores y microorganismos patógenos. Un mal sistema de </w:t>
      </w:r>
      <w:hyperlink r:id="rId26" w:history="1">
        <w:r w:rsidRPr="00612E7A">
          <w:rPr>
            <w:rFonts w:ascii="Arial" w:eastAsia="Times New Roman" w:hAnsi="Arial" w:cs="Arial"/>
            <w:color w:val="000000" w:themeColor="text1"/>
            <w:sz w:val="24"/>
            <w:szCs w:val="24"/>
            <w:lang w:eastAsia="es-MX"/>
          </w:rPr>
          <w:t>gestión</w:t>
        </w:r>
      </w:hyperlink>
      <w:r w:rsidRPr="00612E7A">
        <w:rPr>
          <w:rFonts w:ascii="Arial" w:eastAsia="Times New Roman" w:hAnsi="Arial" w:cs="Arial"/>
          <w:color w:val="000000" w:themeColor="text1"/>
          <w:sz w:val="24"/>
          <w:szCs w:val="24"/>
          <w:lang w:eastAsia="es-MX"/>
        </w:rPr>
        <w:t> de las basuras, producirá un deterioro y </w:t>
      </w:r>
      <w:hyperlink r:id="rId27" w:anchor="DEPRE" w:history="1">
        <w:r w:rsidRPr="00612E7A">
          <w:rPr>
            <w:rFonts w:ascii="Arial" w:eastAsia="Times New Roman" w:hAnsi="Arial" w:cs="Arial"/>
            <w:color w:val="000000" w:themeColor="text1"/>
            <w:sz w:val="24"/>
            <w:szCs w:val="24"/>
            <w:lang w:eastAsia="es-MX"/>
          </w:rPr>
          <w:t>depreciación</w:t>
        </w:r>
      </w:hyperlink>
      <w:r w:rsidRPr="00612E7A">
        <w:rPr>
          <w:rFonts w:ascii="Arial" w:eastAsia="Times New Roman" w:hAnsi="Arial" w:cs="Arial"/>
          <w:color w:val="000000" w:themeColor="text1"/>
          <w:sz w:val="24"/>
          <w:szCs w:val="24"/>
          <w:lang w:eastAsia="es-MX"/>
        </w:rPr>
        <w:t> del entorno debido a la </w:t>
      </w:r>
      <w:hyperlink r:id="rId28" w:anchor="atmo" w:history="1">
        <w:r w:rsidRPr="00612E7A">
          <w:rPr>
            <w:rFonts w:ascii="Arial" w:eastAsia="Times New Roman" w:hAnsi="Arial" w:cs="Arial"/>
            <w:color w:val="000000" w:themeColor="text1"/>
            <w:sz w:val="24"/>
            <w:szCs w:val="24"/>
            <w:lang w:eastAsia="es-MX"/>
          </w:rPr>
          <w:t>contaminación del aire</w:t>
        </w:r>
      </w:hyperlink>
      <w:r w:rsidRPr="00612E7A">
        <w:rPr>
          <w:rFonts w:ascii="Arial" w:eastAsia="Times New Roman" w:hAnsi="Arial" w:cs="Arial"/>
          <w:color w:val="000000" w:themeColor="text1"/>
          <w:sz w:val="24"/>
          <w:szCs w:val="24"/>
          <w:lang w:eastAsia="es-MX"/>
        </w:rPr>
        <w:t>, del agua y del suelo y la pérdida de tierras agrícolas.</w:t>
      </w:r>
    </w:p>
    <w:p w:rsidR="00FA2F4D" w:rsidRPr="00612E7A" w:rsidRDefault="00FA2F4D" w:rsidP="00FB4C66">
      <w:pPr>
        <w:spacing w:after="0" w:line="240" w:lineRule="auto"/>
        <w:jc w:val="both"/>
        <w:rPr>
          <w:rFonts w:ascii="Arial" w:eastAsia="Times New Roman" w:hAnsi="Arial" w:cs="Arial"/>
          <w:color w:val="000000" w:themeColor="text1"/>
          <w:sz w:val="24"/>
          <w:szCs w:val="24"/>
          <w:lang w:eastAsia="es-MX"/>
        </w:rPr>
      </w:pPr>
      <w:r w:rsidRPr="00612E7A">
        <w:rPr>
          <w:rFonts w:ascii="Arial" w:eastAsia="Times New Roman" w:hAnsi="Arial" w:cs="Arial"/>
          <w:color w:val="000000" w:themeColor="text1"/>
          <w:sz w:val="24"/>
          <w:szCs w:val="24"/>
          <w:lang w:eastAsia="es-MX"/>
        </w:rPr>
        <w:t>Una </w:t>
      </w:r>
      <w:hyperlink r:id="rId29" w:history="1">
        <w:r w:rsidRPr="00612E7A">
          <w:rPr>
            <w:rFonts w:ascii="Arial" w:eastAsia="Times New Roman" w:hAnsi="Arial" w:cs="Arial"/>
            <w:color w:val="000000" w:themeColor="text1"/>
            <w:sz w:val="24"/>
            <w:szCs w:val="24"/>
            <w:lang w:eastAsia="es-MX"/>
          </w:rPr>
          <w:t>familia</w:t>
        </w:r>
      </w:hyperlink>
      <w:r w:rsidRPr="00612E7A">
        <w:rPr>
          <w:rFonts w:ascii="Arial" w:eastAsia="Times New Roman" w:hAnsi="Arial" w:cs="Arial"/>
          <w:color w:val="000000" w:themeColor="text1"/>
          <w:sz w:val="24"/>
          <w:szCs w:val="24"/>
          <w:lang w:eastAsia="es-MX"/>
        </w:rPr>
        <w:t> urbana promedio (que consta de 5 personas) produce un metro cúbico de basura, lo que se traduce en términos de la ciudad entera, en tres millones de metros cúbicos. Por otro lado, persisten los depósitos de basura sin </w:t>
      </w:r>
      <w:hyperlink r:id="rId30" w:history="1">
        <w:r w:rsidRPr="00612E7A">
          <w:rPr>
            <w:rFonts w:ascii="Arial" w:eastAsia="Times New Roman" w:hAnsi="Arial" w:cs="Arial"/>
            <w:color w:val="000000" w:themeColor="text1"/>
            <w:sz w:val="24"/>
            <w:szCs w:val="24"/>
            <w:lang w:eastAsia="es-MX"/>
          </w:rPr>
          <w:t>control</w:t>
        </w:r>
      </w:hyperlink>
      <w:r w:rsidR="0057109A" w:rsidRPr="00612E7A">
        <w:rPr>
          <w:rFonts w:ascii="Arial" w:eastAsia="Times New Roman" w:hAnsi="Arial" w:cs="Arial"/>
          <w:color w:val="000000" w:themeColor="text1"/>
          <w:sz w:val="24"/>
          <w:szCs w:val="24"/>
          <w:lang w:eastAsia="es-MX"/>
        </w:rPr>
        <w:t xml:space="preserve">, ocasionando los  </w:t>
      </w:r>
      <w:r w:rsidRPr="00612E7A">
        <w:rPr>
          <w:rFonts w:ascii="Arial" w:eastAsia="Times New Roman" w:hAnsi="Arial" w:cs="Arial"/>
          <w:color w:val="000000" w:themeColor="text1"/>
          <w:sz w:val="24"/>
          <w:szCs w:val="24"/>
          <w:lang w:eastAsia="es-MX"/>
        </w:rPr>
        <w:t>tiraderos clandestinos en lotes baldíos.</w:t>
      </w:r>
    </w:p>
    <w:p w:rsidR="00FA2F4D" w:rsidRPr="00612E7A" w:rsidRDefault="00FA2F4D" w:rsidP="00FA2F4D">
      <w:pPr>
        <w:jc w:val="both"/>
        <w:rPr>
          <w:rFonts w:ascii="Arial" w:hAnsi="Arial" w:cs="Arial"/>
          <w:b/>
          <w:i/>
          <w:color w:val="000000" w:themeColor="text1"/>
          <w:sz w:val="24"/>
          <w:szCs w:val="24"/>
        </w:rPr>
      </w:pPr>
    </w:p>
    <w:p w:rsidR="001960DF" w:rsidRDefault="00EC43E6" w:rsidP="00FA2F4D">
      <w:pPr>
        <w:jc w:val="both"/>
        <w:rPr>
          <w:rFonts w:ascii="Arial" w:hAnsi="Arial" w:cs="Arial"/>
          <w:color w:val="000000" w:themeColor="text1"/>
          <w:sz w:val="24"/>
          <w:szCs w:val="24"/>
        </w:rPr>
      </w:pPr>
      <w:r w:rsidRPr="00612E7A">
        <w:rPr>
          <w:rFonts w:ascii="Arial" w:hAnsi="Arial" w:cs="Arial"/>
          <w:color w:val="000000" w:themeColor="text1"/>
          <w:sz w:val="24"/>
          <w:szCs w:val="24"/>
        </w:rPr>
        <w:t>El tema de Residuos Sólidos Urbanos ha ido evolucionando</w:t>
      </w:r>
      <w:r w:rsidR="00805AF6" w:rsidRPr="00612E7A">
        <w:rPr>
          <w:rFonts w:ascii="Arial" w:hAnsi="Arial" w:cs="Arial"/>
          <w:color w:val="000000" w:themeColor="text1"/>
          <w:sz w:val="24"/>
          <w:szCs w:val="24"/>
        </w:rPr>
        <w:t xml:space="preserve"> pues en el </w:t>
      </w:r>
      <w:r w:rsidRPr="00612E7A">
        <w:rPr>
          <w:rFonts w:ascii="Arial" w:hAnsi="Arial" w:cs="Arial"/>
          <w:color w:val="000000" w:themeColor="text1"/>
          <w:sz w:val="24"/>
          <w:szCs w:val="24"/>
        </w:rPr>
        <w:t xml:space="preserve">año 2014 se recolectaban alrededor </w:t>
      </w:r>
      <w:r w:rsidR="00D52CB4" w:rsidRPr="00612E7A">
        <w:rPr>
          <w:rFonts w:ascii="Arial" w:hAnsi="Arial" w:cs="Arial"/>
          <w:color w:val="000000" w:themeColor="text1"/>
          <w:sz w:val="24"/>
          <w:szCs w:val="24"/>
        </w:rPr>
        <w:t>de 66t.</w:t>
      </w:r>
      <w:r w:rsidRPr="00612E7A">
        <w:rPr>
          <w:rFonts w:ascii="Arial" w:hAnsi="Arial" w:cs="Arial"/>
          <w:color w:val="000000" w:themeColor="text1"/>
          <w:sz w:val="24"/>
          <w:szCs w:val="24"/>
        </w:rPr>
        <w:t xml:space="preserve"> de basura </w:t>
      </w:r>
      <w:r w:rsidR="00346773" w:rsidRPr="00612E7A">
        <w:rPr>
          <w:rFonts w:ascii="Arial" w:hAnsi="Arial" w:cs="Arial"/>
          <w:color w:val="000000" w:themeColor="text1"/>
          <w:sz w:val="24"/>
          <w:szCs w:val="24"/>
        </w:rPr>
        <w:t>diarias,  para el</w:t>
      </w:r>
      <w:r w:rsidR="00D52CB4" w:rsidRPr="00612E7A">
        <w:rPr>
          <w:rFonts w:ascii="Arial" w:hAnsi="Arial" w:cs="Arial"/>
          <w:color w:val="000000" w:themeColor="text1"/>
          <w:sz w:val="24"/>
          <w:szCs w:val="24"/>
        </w:rPr>
        <w:t xml:space="preserve"> año de 2015</w:t>
      </w:r>
      <w:r w:rsidR="00346773" w:rsidRPr="00612E7A">
        <w:rPr>
          <w:rFonts w:ascii="Arial" w:hAnsi="Arial" w:cs="Arial"/>
          <w:color w:val="000000" w:themeColor="text1"/>
          <w:sz w:val="24"/>
          <w:szCs w:val="24"/>
        </w:rPr>
        <w:t xml:space="preserve"> se </w:t>
      </w:r>
      <w:r w:rsidR="006F47A4" w:rsidRPr="00612E7A">
        <w:rPr>
          <w:rFonts w:ascii="Arial" w:hAnsi="Arial" w:cs="Arial"/>
          <w:color w:val="000000" w:themeColor="text1"/>
          <w:sz w:val="24"/>
          <w:szCs w:val="24"/>
        </w:rPr>
        <w:t>disparó</w:t>
      </w:r>
      <w:r w:rsidR="00346773" w:rsidRPr="00612E7A">
        <w:rPr>
          <w:rFonts w:ascii="Arial" w:hAnsi="Arial" w:cs="Arial"/>
          <w:color w:val="000000" w:themeColor="text1"/>
          <w:sz w:val="24"/>
          <w:szCs w:val="24"/>
        </w:rPr>
        <w:t xml:space="preserve"> la cifra a 92.21t según el reporte fuente ONU-Habitat (2015) pagina 51,</w:t>
      </w:r>
      <w:r w:rsidR="00D52CB4" w:rsidRPr="00612E7A">
        <w:rPr>
          <w:rFonts w:ascii="Arial" w:hAnsi="Arial" w:cs="Arial"/>
          <w:color w:val="000000" w:themeColor="text1"/>
          <w:sz w:val="24"/>
          <w:szCs w:val="24"/>
        </w:rPr>
        <w:t xml:space="preserve"> </w:t>
      </w:r>
      <w:r w:rsidR="00612E7A">
        <w:rPr>
          <w:rFonts w:ascii="Arial" w:hAnsi="Arial" w:cs="Arial"/>
          <w:color w:val="000000" w:themeColor="text1"/>
          <w:sz w:val="24"/>
          <w:szCs w:val="24"/>
        </w:rPr>
        <w:t xml:space="preserve">saltando </w:t>
      </w:r>
      <w:r w:rsidR="00346773" w:rsidRPr="00612E7A">
        <w:rPr>
          <w:rFonts w:ascii="Arial" w:hAnsi="Arial" w:cs="Arial"/>
          <w:color w:val="000000" w:themeColor="text1"/>
          <w:sz w:val="24"/>
          <w:szCs w:val="24"/>
        </w:rPr>
        <w:t xml:space="preserve"> al año </w:t>
      </w:r>
      <w:r w:rsidR="006F47A4" w:rsidRPr="00612E7A">
        <w:rPr>
          <w:rFonts w:ascii="Arial" w:hAnsi="Arial" w:cs="Arial"/>
          <w:color w:val="000000" w:themeColor="text1"/>
          <w:sz w:val="24"/>
          <w:szCs w:val="24"/>
        </w:rPr>
        <w:t>más</w:t>
      </w:r>
      <w:r w:rsidR="00346773" w:rsidRPr="00612E7A">
        <w:rPr>
          <w:rFonts w:ascii="Arial" w:hAnsi="Arial" w:cs="Arial"/>
          <w:color w:val="000000" w:themeColor="text1"/>
          <w:sz w:val="24"/>
          <w:szCs w:val="24"/>
        </w:rPr>
        <w:t xml:space="preserve"> actualizado 2019 para </w:t>
      </w:r>
      <w:r w:rsidR="006F47A4" w:rsidRPr="00612E7A">
        <w:rPr>
          <w:rFonts w:ascii="Arial" w:hAnsi="Arial" w:cs="Arial"/>
          <w:color w:val="000000" w:themeColor="text1"/>
          <w:sz w:val="24"/>
          <w:szCs w:val="24"/>
        </w:rPr>
        <w:t>comparación</w:t>
      </w:r>
      <w:r w:rsidR="00346773" w:rsidRPr="00612E7A">
        <w:rPr>
          <w:rFonts w:ascii="Arial" w:hAnsi="Arial" w:cs="Arial"/>
          <w:color w:val="000000" w:themeColor="text1"/>
          <w:sz w:val="24"/>
          <w:szCs w:val="24"/>
        </w:rPr>
        <w:t xml:space="preserve"> se </w:t>
      </w:r>
      <w:r w:rsidR="006F47A4" w:rsidRPr="00612E7A">
        <w:rPr>
          <w:rFonts w:ascii="Arial" w:hAnsi="Arial" w:cs="Arial"/>
          <w:color w:val="000000" w:themeColor="text1"/>
          <w:sz w:val="24"/>
          <w:szCs w:val="24"/>
        </w:rPr>
        <w:t>registró</w:t>
      </w:r>
      <w:r w:rsidR="00346773" w:rsidRPr="00612E7A">
        <w:rPr>
          <w:rFonts w:ascii="Arial" w:hAnsi="Arial" w:cs="Arial"/>
          <w:color w:val="000000" w:themeColor="text1"/>
          <w:sz w:val="24"/>
          <w:szCs w:val="24"/>
        </w:rPr>
        <w:t xml:space="preserve"> </w:t>
      </w:r>
      <w:r w:rsidR="00D52CB4" w:rsidRPr="00612E7A">
        <w:rPr>
          <w:rFonts w:ascii="Arial" w:hAnsi="Arial" w:cs="Arial"/>
          <w:color w:val="000000" w:themeColor="text1"/>
          <w:sz w:val="24"/>
          <w:szCs w:val="24"/>
        </w:rPr>
        <w:t>como res</w:t>
      </w:r>
      <w:r w:rsidR="001960DF" w:rsidRPr="00612E7A">
        <w:rPr>
          <w:rFonts w:ascii="Arial" w:hAnsi="Arial" w:cs="Arial"/>
          <w:color w:val="000000" w:themeColor="text1"/>
          <w:sz w:val="24"/>
          <w:szCs w:val="24"/>
        </w:rPr>
        <w:t xml:space="preserve">ultado la carga de 80t. </w:t>
      </w:r>
      <w:r w:rsidR="006F47A4" w:rsidRPr="00612E7A">
        <w:rPr>
          <w:rFonts w:ascii="Arial" w:hAnsi="Arial" w:cs="Arial"/>
          <w:color w:val="000000" w:themeColor="text1"/>
          <w:sz w:val="24"/>
          <w:szCs w:val="24"/>
        </w:rPr>
        <w:t>Diarias</w:t>
      </w:r>
      <w:r w:rsidR="001960DF" w:rsidRPr="00612E7A">
        <w:rPr>
          <w:rFonts w:ascii="Arial" w:hAnsi="Arial" w:cs="Arial"/>
          <w:color w:val="000000" w:themeColor="text1"/>
          <w:sz w:val="24"/>
          <w:szCs w:val="24"/>
        </w:rPr>
        <w:t>.</w:t>
      </w:r>
    </w:p>
    <w:p w:rsidR="000F2B5A" w:rsidRDefault="000F2B5A" w:rsidP="00612E7A">
      <w:pPr>
        <w:rPr>
          <w:rFonts w:ascii="Arial" w:hAnsi="Arial" w:cs="Arial"/>
          <w:color w:val="000000" w:themeColor="text1"/>
          <w:sz w:val="24"/>
          <w:szCs w:val="24"/>
        </w:rPr>
      </w:pPr>
    </w:p>
    <w:p w:rsidR="000F2B5A" w:rsidRPr="006F47A4" w:rsidRDefault="00612E7A" w:rsidP="006F47A4">
      <w:pPr>
        <w:rPr>
          <w:rFonts w:ascii="Arial" w:hAnsi="Arial" w:cs="Arial"/>
          <w:color w:val="000000" w:themeColor="text1"/>
          <w:sz w:val="24"/>
          <w:szCs w:val="24"/>
        </w:rPr>
      </w:pPr>
      <w:r w:rsidRPr="00612E7A">
        <w:rPr>
          <w:rFonts w:ascii="Arial" w:hAnsi="Arial" w:cs="Arial"/>
          <w:color w:val="000000" w:themeColor="text1"/>
          <w:sz w:val="24"/>
          <w:szCs w:val="24"/>
        </w:rPr>
        <w:t>Sumando la generación excesiva de basura más la poca disposición de la población para trabajar en conjunto Municipio-Ciudadanía para hacer y tener un municipio controlado y limpio</w:t>
      </w:r>
      <w:r w:rsidR="006F47A4">
        <w:rPr>
          <w:rFonts w:ascii="Arial" w:hAnsi="Arial" w:cs="Arial"/>
          <w:color w:val="000000" w:themeColor="text1"/>
          <w:sz w:val="24"/>
          <w:szCs w:val="24"/>
        </w:rPr>
        <w:t>.</w:t>
      </w:r>
    </w:p>
    <w:p w:rsidR="00482BDB" w:rsidRPr="00612E7A" w:rsidRDefault="001960DF" w:rsidP="001E4AAA">
      <w:pPr>
        <w:jc w:val="center"/>
        <w:rPr>
          <w:rFonts w:ascii="Arial" w:hAnsi="Arial" w:cs="Arial"/>
          <w:color w:val="000000" w:themeColor="text1"/>
          <w:sz w:val="24"/>
          <w:szCs w:val="24"/>
        </w:rPr>
      </w:pPr>
      <w:r w:rsidRPr="00612E7A">
        <w:rPr>
          <w:rFonts w:ascii="Arial" w:hAnsi="Arial" w:cs="Arial"/>
          <w:color w:val="000000" w:themeColor="text1"/>
          <w:sz w:val="24"/>
          <w:szCs w:val="24"/>
        </w:rPr>
        <w:lastRenderedPageBreak/>
        <w:t>.</w:t>
      </w:r>
      <w:r w:rsidR="00FB4C66" w:rsidRPr="00612E7A">
        <w:rPr>
          <w:rFonts w:ascii="Arial" w:hAnsi="Arial" w:cs="Arial"/>
          <w:noProof/>
          <w:color w:val="000000" w:themeColor="text1"/>
          <w:sz w:val="24"/>
          <w:szCs w:val="24"/>
          <w:lang w:eastAsia="es-MX"/>
        </w:rPr>
        <w:drawing>
          <wp:inline distT="0" distB="0" distL="0" distR="0" wp14:anchorId="0744E0B2" wp14:editId="786CBB57">
            <wp:extent cx="4314825" cy="270510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11555" t="9374" r="29914" b="9316"/>
                    <a:stretch/>
                  </pic:blipFill>
                  <pic:spPr bwMode="auto">
                    <a:xfrm>
                      <a:off x="0" y="0"/>
                      <a:ext cx="4324100" cy="2710915"/>
                    </a:xfrm>
                    <a:prstGeom prst="rect">
                      <a:avLst/>
                    </a:prstGeom>
                    <a:ln>
                      <a:noFill/>
                    </a:ln>
                    <a:extLst>
                      <a:ext uri="{53640926-AAD7-44D8-BBD7-CCE9431645EC}">
                        <a14:shadowObscured xmlns:a14="http://schemas.microsoft.com/office/drawing/2010/main"/>
                      </a:ext>
                    </a:extLst>
                  </pic:spPr>
                </pic:pic>
              </a:graphicData>
            </a:graphic>
          </wp:inline>
        </w:drawing>
      </w:r>
      <w:r w:rsidR="00F748CE" w:rsidRPr="00612E7A">
        <w:rPr>
          <w:rFonts w:ascii="Arial" w:hAnsi="Arial" w:cs="Arial"/>
          <w:noProof/>
          <w:color w:val="000000" w:themeColor="text1"/>
          <w:sz w:val="24"/>
          <w:szCs w:val="24"/>
          <w:lang w:eastAsia="es-MX"/>
        </w:rPr>
        <w:drawing>
          <wp:inline distT="0" distB="0" distL="0" distR="0" wp14:anchorId="7E5BFF06" wp14:editId="2A53844A">
            <wp:extent cx="3810000" cy="463049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616" t="19581" r="72551" b="25593"/>
                    <a:stretch/>
                  </pic:blipFill>
                  <pic:spPr bwMode="auto">
                    <a:xfrm>
                      <a:off x="0" y="0"/>
                      <a:ext cx="3871305" cy="4704997"/>
                    </a:xfrm>
                    <a:prstGeom prst="rect">
                      <a:avLst/>
                    </a:prstGeom>
                    <a:ln>
                      <a:noFill/>
                    </a:ln>
                    <a:extLst>
                      <a:ext uri="{53640926-AAD7-44D8-BBD7-CCE9431645EC}">
                        <a14:shadowObscured xmlns:a14="http://schemas.microsoft.com/office/drawing/2010/main"/>
                      </a:ext>
                    </a:extLst>
                  </pic:spPr>
                </pic:pic>
              </a:graphicData>
            </a:graphic>
          </wp:inline>
        </w:drawing>
      </w:r>
    </w:p>
    <w:p w:rsidR="00D5712E" w:rsidRPr="00612E7A" w:rsidRDefault="00D5712E" w:rsidP="00770315">
      <w:pPr>
        <w:jc w:val="center"/>
        <w:rPr>
          <w:rFonts w:ascii="Arial" w:hAnsi="Arial" w:cs="Arial"/>
          <w:color w:val="000000" w:themeColor="text1"/>
          <w:sz w:val="24"/>
          <w:szCs w:val="24"/>
        </w:rPr>
      </w:pPr>
    </w:p>
    <w:p w:rsidR="001B396A" w:rsidRDefault="001B396A" w:rsidP="00482BDB">
      <w:pPr>
        <w:jc w:val="center"/>
        <w:rPr>
          <w:rFonts w:ascii="Arial" w:hAnsi="Arial" w:cs="Arial"/>
          <w:b/>
          <w:i/>
          <w:color w:val="000000" w:themeColor="text1"/>
          <w:sz w:val="24"/>
          <w:szCs w:val="24"/>
        </w:rPr>
      </w:pPr>
    </w:p>
    <w:p w:rsidR="006F47A4" w:rsidRDefault="006F47A4" w:rsidP="00482BDB">
      <w:pPr>
        <w:jc w:val="center"/>
        <w:rPr>
          <w:rFonts w:ascii="Arial" w:hAnsi="Arial" w:cs="Arial"/>
          <w:b/>
          <w:i/>
          <w:color w:val="000000" w:themeColor="text1"/>
          <w:sz w:val="24"/>
          <w:szCs w:val="24"/>
        </w:rPr>
      </w:pPr>
    </w:p>
    <w:p w:rsidR="006F47A4" w:rsidRDefault="006F47A4" w:rsidP="00482BDB">
      <w:pPr>
        <w:jc w:val="center"/>
        <w:rPr>
          <w:rFonts w:ascii="Arial" w:hAnsi="Arial" w:cs="Arial"/>
          <w:b/>
          <w:i/>
          <w:color w:val="000000" w:themeColor="text1"/>
          <w:sz w:val="24"/>
          <w:szCs w:val="24"/>
        </w:rPr>
      </w:pPr>
    </w:p>
    <w:p w:rsidR="00805AF6" w:rsidRDefault="00482BDB" w:rsidP="00482BDB">
      <w:pPr>
        <w:jc w:val="center"/>
        <w:rPr>
          <w:rFonts w:ascii="Arial" w:hAnsi="Arial" w:cs="Arial"/>
          <w:b/>
          <w:i/>
          <w:color w:val="000000" w:themeColor="text1"/>
          <w:sz w:val="24"/>
          <w:szCs w:val="24"/>
        </w:rPr>
      </w:pPr>
      <w:r w:rsidRPr="00612E7A">
        <w:rPr>
          <w:rFonts w:ascii="Arial" w:hAnsi="Arial" w:cs="Arial"/>
          <w:b/>
          <w:i/>
          <w:color w:val="000000" w:themeColor="text1"/>
          <w:sz w:val="24"/>
          <w:szCs w:val="24"/>
        </w:rPr>
        <w:lastRenderedPageBreak/>
        <w:t>3.2.3. Experiencias de atención</w:t>
      </w:r>
    </w:p>
    <w:p w:rsidR="002E2E76" w:rsidRPr="00363181" w:rsidRDefault="002E2E76" w:rsidP="002E2E76">
      <w:pPr>
        <w:jc w:val="both"/>
        <w:rPr>
          <w:rFonts w:ascii="Arial" w:eastAsia="Arial Unicode MS" w:hAnsi="Arial" w:cs="Arial"/>
          <w:sz w:val="24"/>
          <w:szCs w:val="24"/>
        </w:rPr>
      </w:pPr>
      <w:r w:rsidRPr="002E2E76">
        <w:rPr>
          <w:rFonts w:ascii="Arial" w:eastAsia="Arial Unicode MS" w:hAnsi="Arial" w:cs="Arial"/>
          <w:sz w:val="24"/>
          <w:szCs w:val="24"/>
          <w:highlight w:val="yellow"/>
        </w:rPr>
        <w:t>E</w:t>
      </w:r>
      <w:r w:rsidRPr="00363181">
        <w:rPr>
          <w:rFonts w:ascii="Arial" w:eastAsia="Arial Unicode MS" w:hAnsi="Arial" w:cs="Arial"/>
          <w:sz w:val="24"/>
          <w:szCs w:val="24"/>
        </w:rPr>
        <w:t>l sistema de recolección es proporcionado por Servicios Municipales tanto para los generadores domésticos como para los no domésticos como (servicios, instituciones, etc.), brindados el servicio de manera directa en las fuentes generadoras mediante los métodos de acera y de parada fija. El servicio de recolección en el centro y colonias cercanas se presta ordinariamente con frecuencia diaria, para mantener una buena imagen del municipio, mientras que la recolección en las demás comunidades aledañas se realiza una o dos veces por semana, debido a la distancia para llegar a ellas y los malos caminos de terracería que en la mayoría de ellas se cuenta con contenedores, ubicados en puntos estratégicos y cada semana se recoge el contenedor.</w:t>
      </w:r>
    </w:p>
    <w:p w:rsidR="002E2E76" w:rsidRPr="00363181" w:rsidRDefault="002E2E76" w:rsidP="002E2E76">
      <w:pPr>
        <w:jc w:val="both"/>
        <w:rPr>
          <w:rFonts w:ascii="Arial" w:eastAsia="Arial Unicode MS" w:hAnsi="Arial" w:cs="Arial"/>
          <w:sz w:val="24"/>
          <w:szCs w:val="24"/>
        </w:rPr>
      </w:pPr>
      <w:r w:rsidRPr="00F01157">
        <w:rPr>
          <w:rFonts w:ascii="Arial" w:eastAsia="Arial Unicode MS" w:hAnsi="Arial" w:cs="Arial"/>
          <w:sz w:val="24"/>
          <w:szCs w:val="24"/>
          <w:highlight w:val="yellow"/>
        </w:rPr>
        <w:t>E</w:t>
      </w:r>
      <w:r w:rsidRPr="00363181">
        <w:rPr>
          <w:rFonts w:ascii="Arial" w:eastAsia="Arial Unicode MS" w:hAnsi="Arial" w:cs="Arial"/>
          <w:sz w:val="24"/>
          <w:szCs w:val="24"/>
        </w:rPr>
        <w:t>l servicio de recolección se caracteriza por su falta de método, ya que aun cuando en apariencia se aplica el método de acera, la realidad es que en la práctica la recolección se realiza a capricho de los usuarios, ya que se dan los casos en que la población saca sus recipientes con basura y los coloca sobre la acera, para que el servicio de recolección, pase más tarde por la basura que contienen; sin embargo, también se presentan casos donde los habitantes salen al paso del vehículo recolector, para ser atendidos e incluso la unidad debe detener su marcha, para esperar a usuarios demorados que no salieron a tiempo, dando por resultado que este servicio se realice con una gran cantidad de tiempos improductivos. A lo anterior hay que agregar que, en lugares de difícil acceso, la población en general acumula sus residuos sobre la vialidad preferentemente en las esquinas, para que los vehículos recolectores, según sea la ruta que deban atender, se detengan a recogerlos, provocando aún más retrasos en el servicio.</w:t>
      </w:r>
    </w:p>
    <w:p w:rsidR="002E2E76" w:rsidRPr="00363181" w:rsidRDefault="002E2E76" w:rsidP="002E2E76">
      <w:pPr>
        <w:jc w:val="both"/>
        <w:rPr>
          <w:rFonts w:ascii="Arial" w:eastAsia="Arial Unicode MS" w:hAnsi="Arial" w:cs="Arial"/>
          <w:sz w:val="24"/>
          <w:szCs w:val="24"/>
        </w:rPr>
      </w:pPr>
      <w:r w:rsidRPr="00363181">
        <w:rPr>
          <w:rFonts w:ascii="Arial" w:eastAsia="Arial Unicode MS" w:hAnsi="Arial" w:cs="Arial"/>
          <w:sz w:val="24"/>
          <w:szCs w:val="24"/>
        </w:rPr>
        <w:t>Lo anterior trae consigo una grave improductividad e ineficiencia en el cumplimiento del servicio de recolección, que se traduce en un exceso de equipamiento y personal, ya que los vehículos recolectores en lugar de cumplir con 2 viajes o rutas por turno de 8 horas, solamente cumpla con uno solo. Esta situación provoca un exagerado trasiego de la basura en los vehículos recolectores, una mayor emisión de gases contaminantes hacia la atmósfera por parte del parque vehicular de recolección y un importante incremento en el costo asociado al manejo de los residuos.</w:t>
      </w:r>
    </w:p>
    <w:p w:rsidR="002E2E76" w:rsidRPr="00F01157" w:rsidRDefault="002E2E76" w:rsidP="002E2E76">
      <w:pPr>
        <w:ind w:firstLine="708"/>
        <w:rPr>
          <w:rFonts w:ascii="Arial" w:eastAsia="Times New Roman" w:hAnsi="Arial" w:cs="Arial"/>
          <w:sz w:val="24"/>
          <w:szCs w:val="24"/>
          <w:lang w:eastAsia="es-MX"/>
        </w:rPr>
      </w:pPr>
    </w:p>
    <w:p w:rsidR="000F2B5A" w:rsidRDefault="000F2B5A" w:rsidP="00482BDB">
      <w:pPr>
        <w:jc w:val="center"/>
        <w:rPr>
          <w:rFonts w:ascii="Arial" w:hAnsi="Arial" w:cs="Arial"/>
          <w:b/>
          <w:i/>
          <w:color w:val="000000" w:themeColor="text1"/>
          <w:sz w:val="24"/>
          <w:szCs w:val="24"/>
        </w:rPr>
      </w:pPr>
    </w:p>
    <w:p w:rsidR="000F2B5A" w:rsidRPr="00612E7A" w:rsidRDefault="000F2B5A" w:rsidP="00482BDB">
      <w:pPr>
        <w:jc w:val="center"/>
        <w:rPr>
          <w:rFonts w:ascii="Arial" w:hAnsi="Arial" w:cs="Arial"/>
          <w:b/>
          <w:i/>
          <w:color w:val="000000" w:themeColor="text1"/>
          <w:sz w:val="24"/>
          <w:szCs w:val="24"/>
        </w:rPr>
      </w:pPr>
    </w:p>
    <w:p w:rsidR="00AB1586" w:rsidRDefault="00AB1586" w:rsidP="00ED0E6B">
      <w:pPr>
        <w:spacing w:after="0" w:line="240" w:lineRule="auto"/>
        <w:jc w:val="both"/>
        <w:rPr>
          <w:rFonts w:ascii="Arial" w:eastAsia="Times New Roman" w:hAnsi="Arial" w:cs="Arial"/>
          <w:b/>
          <w:bCs/>
          <w:color w:val="000000" w:themeColor="text1"/>
          <w:sz w:val="24"/>
          <w:szCs w:val="24"/>
          <w:lang w:eastAsia="es-MX"/>
        </w:rPr>
      </w:pPr>
    </w:p>
    <w:p w:rsidR="00AB1586" w:rsidRDefault="00AB1586" w:rsidP="00ED0E6B">
      <w:pPr>
        <w:spacing w:after="0" w:line="240" w:lineRule="auto"/>
        <w:jc w:val="both"/>
        <w:rPr>
          <w:rFonts w:ascii="Arial" w:eastAsia="Times New Roman" w:hAnsi="Arial" w:cs="Arial"/>
          <w:b/>
          <w:bCs/>
          <w:color w:val="000000" w:themeColor="text1"/>
          <w:sz w:val="24"/>
          <w:szCs w:val="24"/>
          <w:lang w:eastAsia="es-MX"/>
        </w:rPr>
      </w:pPr>
    </w:p>
    <w:p w:rsidR="00AB1586" w:rsidRDefault="00AB1586" w:rsidP="00ED0E6B">
      <w:pPr>
        <w:spacing w:after="0" w:line="240" w:lineRule="auto"/>
        <w:jc w:val="both"/>
        <w:rPr>
          <w:rFonts w:ascii="Arial" w:eastAsia="Times New Roman" w:hAnsi="Arial" w:cs="Arial"/>
          <w:b/>
          <w:bCs/>
          <w:color w:val="000000" w:themeColor="text1"/>
          <w:sz w:val="24"/>
          <w:szCs w:val="24"/>
          <w:lang w:eastAsia="es-MX"/>
        </w:rPr>
      </w:pPr>
    </w:p>
    <w:p w:rsidR="00AB1586" w:rsidRDefault="00AB1586" w:rsidP="00ED0E6B">
      <w:pPr>
        <w:spacing w:after="0" w:line="240" w:lineRule="auto"/>
        <w:jc w:val="both"/>
        <w:rPr>
          <w:rFonts w:ascii="Arial" w:eastAsia="Times New Roman" w:hAnsi="Arial" w:cs="Arial"/>
          <w:b/>
          <w:bCs/>
          <w:color w:val="000000" w:themeColor="text1"/>
          <w:sz w:val="24"/>
          <w:szCs w:val="24"/>
          <w:lang w:eastAsia="es-MX"/>
        </w:rPr>
      </w:pPr>
    </w:p>
    <w:p w:rsidR="00FA2F4D" w:rsidRDefault="00FA2F4D" w:rsidP="00482BDB">
      <w:pPr>
        <w:jc w:val="center"/>
        <w:rPr>
          <w:rFonts w:ascii="Arial" w:hAnsi="Arial" w:cs="Arial"/>
          <w:b/>
          <w:i/>
          <w:color w:val="000000" w:themeColor="text1"/>
          <w:sz w:val="24"/>
          <w:szCs w:val="24"/>
        </w:rPr>
      </w:pPr>
    </w:p>
    <w:p w:rsidR="001B396A" w:rsidRPr="00612E7A" w:rsidRDefault="001B396A" w:rsidP="00482BDB">
      <w:pPr>
        <w:jc w:val="center"/>
        <w:rPr>
          <w:rFonts w:ascii="Arial" w:hAnsi="Arial" w:cs="Arial"/>
          <w:b/>
          <w:i/>
          <w:color w:val="000000" w:themeColor="text1"/>
          <w:sz w:val="24"/>
          <w:szCs w:val="24"/>
        </w:rPr>
      </w:pPr>
    </w:p>
    <w:p w:rsidR="00AB1586" w:rsidRPr="00AB1586" w:rsidRDefault="00551D4F" w:rsidP="00AB1586">
      <w:pPr>
        <w:jc w:val="both"/>
        <w:rPr>
          <w:rFonts w:ascii="Arial" w:hAnsi="Arial" w:cs="Arial"/>
          <w:color w:val="000000" w:themeColor="text1"/>
          <w:sz w:val="24"/>
          <w:szCs w:val="24"/>
        </w:rPr>
      </w:pPr>
      <w:r w:rsidRPr="00612E7A">
        <w:rPr>
          <w:rFonts w:ascii="Arial" w:hAnsi="Arial" w:cs="Arial"/>
          <w:color w:val="000000" w:themeColor="text1"/>
          <w:sz w:val="24"/>
          <w:szCs w:val="24"/>
        </w:rPr>
        <w:t>Sería</w:t>
      </w:r>
      <w:r w:rsidR="00024BC1" w:rsidRPr="00612E7A">
        <w:rPr>
          <w:rFonts w:ascii="Arial" w:hAnsi="Arial" w:cs="Arial"/>
          <w:color w:val="000000" w:themeColor="text1"/>
          <w:sz w:val="24"/>
          <w:szCs w:val="24"/>
        </w:rPr>
        <w:t xml:space="preserve"> algo </w:t>
      </w:r>
      <w:r w:rsidRPr="00612E7A">
        <w:rPr>
          <w:rFonts w:ascii="Arial" w:hAnsi="Arial" w:cs="Arial"/>
          <w:color w:val="000000" w:themeColor="text1"/>
          <w:sz w:val="24"/>
          <w:szCs w:val="24"/>
        </w:rPr>
        <w:t>benéfico</w:t>
      </w:r>
      <w:r w:rsidR="00024BC1" w:rsidRPr="00612E7A">
        <w:rPr>
          <w:rFonts w:ascii="Arial" w:hAnsi="Arial" w:cs="Arial"/>
          <w:color w:val="000000" w:themeColor="text1"/>
          <w:sz w:val="24"/>
          <w:szCs w:val="24"/>
        </w:rPr>
        <w:t xml:space="preserve"> para el municipio tener como experiencia formar parte o crear un plan de municipio creativo o innovador en el ámbito de limpia, revisar y cuestionar sigilosamente las causas que propicien el problema de limpia en el municipio, </w:t>
      </w:r>
      <w:r w:rsidRPr="00612E7A">
        <w:rPr>
          <w:rFonts w:ascii="Arial" w:hAnsi="Arial" w:cs="Arial"/>
          <w:color w:val="000000" w:themeColor="text1"/>
          <w:sz w:val="24"/>
          <w:szCs w:val="24"/>
        </w:rPr>
        <w:t>así</w:t>
      </w:r>
      <w:r w:rsidR="00024BC1" w:rsidRPr="00612E7A">
        <w:rPr>
          <w:rFonts w:ascii="Arial" w:hAnsi="Arial" w:cs="Arial"/>
          <w:color w:val="000000" w:themeColor="text1"/>
          <w:sz w:val="24"/>
          <w:szCs w:val="24"/>
        </w:rPr>
        <w:t xml:space="preserve"> como indagar y llegar a una solución efectiva para erradicar o controlar la generación excesiva de basura, implementar un plan de </w:t>
      </w:r>
      <w:r w:rsidRPr="00612E7A">
        <w:rPr>
          <w:rFonts w:ascii="Arial" w:hAnsi="Arial" w:cs="Arial"/>
          <w:color w:val="000000" w:themeColor="text1"/>
          <w:sz w:val="24"/>
          <w:szCs w:val="24"/>
        </w:rPr>
        <w:t>trabajo</w:t>
      </w:r>
      <w:r w:rsidR="00024BC1" w:rsidRPr="00612E7A">
        <w:rPr>
          <w:rFonts w:ascii="Arial" w:hAnsi="Arial" w:cs="Arial"/>
          <w:color w:val="000000" w:themeColor="text1"/>
          <w:sz w:val="24"/>
          <w:szCs w:val="24"/>
        </w:rPr>
        <w:t xml:space="preserve"> con la </w:t>
      </w:r>
      <w:r w:rsidRPr="00612E7A">
        <w:rPr>
          <w:rFonts w:ascii="Arial" w:hAnsi="Arial" w:cs="Arial"/>
          <w:color w:val="000000" w:themeColor="text1"/>
          <w:sz w:val="24"/>
          <w:szCs w:val="24"/>
        </w:rPr>
        <w:t>sociedad</w:t>
      </w:r>
      <w:r w:rsidR="00024BC1" w:rsidRPr="00612E7A">
        <w:rPr>
          <w:rFonts w:ascii="Arial" w:hAnsi="Arial" w:cs="Arial"/>
          <w:color w:val="000000" w:themeColor="text1"/>
          <w:sz w:val="24"/>
          <w:szCs w:val="24"/>
        </w:rPr>
        <w:t xml:space="preserve"> para llegar </w:t>
      </w:r>
      <w:r w:rsidRPr="00612E7A">
        <w:rPr>
          <w:rFonts w:ascii="Arial" w:hAnsi="Arial" w:cs="Arial"/>
          <w:color w:val="000000" w:themeColor="text1"/>
          <w:sz w:val="24"/>
          <w:szCs w:val="24"/>
        </w:rPr>
        <w:t>a cabo</w:t>
      </w:r>
      <w:r w:rsidR="00024BC1" w:rsidRPr="00612E7A">
        <w:rPr>
          <w:rFonts w:ascii="Arial" w:hAnsi="Arial" w:cs="Arial"/>
          <w:color w:val="000000" w:themeColor="text1"/>
          <w:sz w:val="24"/>
          <w:szCs w:val="24"/>
        </w:rPr>
        <w:t xml:space="preserve"> un trabajo bilateral que arroje como resultado tener las calles</w:t>
      </w:r>
      <w:r w:rsidRPr="00612E7A">
        <w:rPr>
          <w:rFonts w:ascii="Arial" w:hAnsi="Arial" w:cs="Arial"/>
          <w:color w:val="000000" w:themeColor="text1"/>
          <w:sz w:val="24"/>
          <w:szCs w:val="24"/>
        </w:rPr>
        <w:t xml:space="preserve">, centro histórico, comunidades y baldíos limpios, libres de contaminación de suelo. </w:t>
      </w:r>
      <w:r w:rsidR="00024BC1" w:rsidRPr="00612E7A">
        <w:rPr>
          <w:rFonts w:ascii="Arial" w:hAnsi="Arial" w:cs="Arial"/>
          <w:color w:val="000000" w:themeColor="text1"/>
          <w:sz w:val="24"/>
          <w:szCs w:val="24"/>
        </w:rPr>
        <w:t xml:space="preserve">  </w:t>
      </w:r>
    </w:p>
    <w:p w:rsidR="00AB1586" w:rsidRDefault="00AB1586" w:rsidP="00D03BB7">
      <w:pPr>
        <w:rPr>
          <w:rFonts w:ascii="Arial" w:hAnsi="Arial" w:cs="Arial"/>
          <w:b/>
          <w:color w:val="000000" w:themeColor="text1"/>
          <w:sz w:val="24"/>
          <w:szCs w:val="24"/>
        </w:rPr>
      </w:pPr>
    </w:p>
    <w:p w:rsidR="00AB1586" w:rsidRDefault="00AB1586" w:rsidP="00D03BB7">
      <w:pPr>
        <w:rPr>
          <w:rFonts w:ascii="Arial" w:hAnsi="Arial" w:cs="Arial"/>
          <w:b/>
          <w:color w:val="000000" w:themeColor="text1"/>
          <w:sz w:val="24"/>
          <w:szCs w:val="24"/>
        </w:rPr>
      </w:pPr>
    </w:p>
    <w:p w:rsidR="00AB1586" w:rsidRDefault="00AB1586" w:rsidP="00D03BB7">
      <w:pPr>
        <w:rPr>
          <w:rFonts w:ascii="Arial" w:hAnsi="Arial" w:cs="Arial"/>
          <w:b/>
          <w:color w:val="000000" w:themeColor="text1"/>
          <w:sz w:val="24"/>
          <w:szCs w:val="24"/>
        </w:rPr>
      </w:pPr>
    </w:p>
    <w:p w:rsidR="00AB1586" w:rsidRDefault="00AB1586" w:rsidP="00D03BB7">
      <w:pPr>
        <w:rPr>
          <w:rFonts w:ascii="Arial" w:hAnsi="Arial" w:cs="Arial"/>
          <w:b/>
          <w:color w:val="000000" w:themeColor="text1"/>
          <w:sz w:val="24"/>
          <w:szCs w:val="24"/>
        </w:rPr>
      </w:pPr>
    </w:p>
    <w:p w:rsidR="00AB1586" w:rsidRDefault="00AB1586" w:rsidP="00D03BB7">
      <w:pPr>
        <w:rPr>
          <w:rFonts w:ascii="Arial" w:hAnsi="Arial" w:cs="Arial"/>
          <w:b/>
          <w:color w:val="000000" w:themeColor="text1"/>
          <w:sz w:val="24"/>
          <w:szCs w:val="24"/>
        </w:rPr>
      </w:pPr>
    </w:p>
    <w:p w:rsidR="00D5712E" w:rsidRPr="00612E7A" w:rsidRDefault="00D5712E" w:rsidP="00D03BB7">
      <w:pPr>
        <w:rPr>
          <w:rFonts w:ascii="Arial" w:hAnsi="Arial" w:cs="Arial"/>
          <w:b/>
          <w:color w:val="000000" w:themeColor="text1"/>
          <w:sz w:val="24"/>
          <w:szCs w:val="24"/>
        </w:rPr>
      </w:pPr>
      <w:r w:rsidRPr="00612E7A">
        <w:rPr>
          <w:rFonts w:ascii="Arial" w:hAnsi="Arial" w:cs="Arial"/>
          <w:b/>
          <w:color w:val="000000" w:themeColor="text1"/>
          <w:sz w:val="24"/>
          <w:szCs w:val="24"/>
        </w:rPr>
        <w:t>Separación de basura y reciclaje</w:t>
      </w:r>
    </w:p>
    <w:p w:rsidR="00D5712E" w:rsidRPr="00612E7A" w:rsidRDefault="00D5712E" w:rsidP="00D5712E">
      <w:pPr>
        <w:spacing w:before="100" w:beforeAutospacing="1" w:after="100" w:afterAutospacing="1" w:line="240" w:lineRule="auto"/>
        <w:jc w:val="both"/>
        <w:rPr>
          <w:rFonts w:ascii="Arial" w:eastAsia="Times New Roman" w:hAnsi="Arial" w:cs="Arial"/>
          <w:color w:val="000000" w:themeColor="text1"/>
          <w:sz w:val="24"/>
          <w:szCs w:val="24"/>
          <w:lang w:eastAsia="es-MX"/>
        </w:rPr>
      </w:pPr>
      <w:r w:rsidRPr="00612E7A">
        <w:rPr>
          <w:rFonts w:ascii="Arial" w:eastAsia="Times New Roman" w:hAnsi="Arial" w:cs="Arial"/>
          <w:color w:val="000000" w:themeColor="text1"/>
          <w:sz w:val="24"/>
          <w:szCs w:val="24"/>
          <w:lang w:eastAsia="es-MX"/>
        </w:rPr>
        <w:t>La revalorización de los residuos también disminuye el consumo de materias primas, electricidad y agua, entre otros insumos, que serían necesarios para la extracción y procesamiento de nuevos materiales. Por ejemplo, obtener aluminio a partir de aluminio reciclado requiere 95% menos energía que</w:t>
      </w:r>
      <w:r w:rsidR="003D2840" w:rsidRPr="00612E7A">
        <w:rPr>
          <w:rFonts w:ascii="Arial" w:eastAsia="Times New Roman" w:hAnsi="Arial" w:cs="Arial"/>
          <w:color w:val="000000" w:themeColor="text1"/>
          <w:sz w:val="24"/>
          <w:szCs w:val="24"/>
          <w:lang w:eastAsia="es-MX"/>
        </w:rPr>
        <w:t xml:space="preserve"> producirlo de materiales puros</w:t>
      </w:r>
    </w:p>
    <w:p w:rsidR="00D5712E" w:rsidRPr="00612E7A" w:rsidRDefault="00D5712E" w:rsidP="00D5712E">
      <w:pPr>
        <w:jc w:val="both"/>
        <w:rPr>
          <w:rFonts w:ascii="Arial" w:hAnsi="Arial" w:cs="Arial"/>
          <w:color w:val="000000" w:themeColor="text1"/>
          <w:sz w:val="24"/>
          <w:szCs w:val="24"/>
        </w:rPr>
      </w:pPr>
      <w:r w:rsidRPr="00612E7A">
        <w:rPr>
          <w:rFonts w:ascii="Arial" w:hAnsi="Arial" w:cs="Arial"/>
          <w:color w:val="000000" w:themeColor="text1"/>
          <w:sz w:val="24"/>
          <w:szCs w:val="24"/>
        </w:rPr>
        <w:t xml:space="preserve">Según el CNGMD (INEGI, 2013), del volumen total reciclado en el país en 2012, el mayor porcentaje correspondió a papel, cartón y productos de papel (32%), seguido por el PET (15.8%), vidrio (13.8%), plásticos (9.2%), metales (7.6%) y los electrónicos y electrodomésticos (5.1%; Figura 7.10; </w:t>
      </w:r>
      <w:hyperlink r:id="rId32" w:history="1">
        <w:r w:rsidRPr="00612E7A">
          <w:rPr>
            <w:rStyle w:val="Hipervnculo"/>
            <w:rFonts w:ascii="Arial" w:hAnsi="Arial" w:cs="Arial"/>
            <w:color w:val="000000" w:themeColor="text1"/>
            <w:sz w:val="24"/>
            <w:szCs w:val="24"/>
          </w:rPr>
          <w:t>IB 4-5</w:t>
        </w:r>
      </w:hyperlink>
      <w:r w:rsidRPr="00612E7A">
        <w:rPr>
          <w:rFonts w:ascii="Arial" w:hAnsi="Arial" w:cs="Arial"/>
          <w:color w:val="000000" w:themeColor="text1"/>
          <w:sz w:val="24"/>
          <w:szCs w:val="24"/>
        </w:rPr>
        <w:t xml:space="preserve">; </w:t>
      </w:r>
      <w:hyperlink r:id="rId33" w:history="1">
        <w:r w:rsidRPr="00612E7A">
          <w:rPr>
            <w:rStyle w:val="Hipervnculo"/>
            <w:rFonts w:ascii="Arial" w:hAnsi="Arial" w:cs="Arial"/>
            <w:color w:val="000000" w:themeColor="text1"/>
            <w:sz w:val="24"/>
            <w:szCs w:val="24"/>
          </w:rPr>
          <w:t>Cuadro D3_RSM01_15</w:t>
        </w:r>
      </w:hyperlink>
      <w:r w:rsidRPr="00612E7A">
        <w:rPr>
          <w:rFonts w:ascii="Arial" w:hAnsi="Arial" w:cs="Arial"/>
          <w:color w:val="000000" w:themeColor="text1"/>
          <w:sz w:val="24"/>
          <w:szCs w:val="24"/>
        </w:rPr>
        <w:t>). Si se considera el volumen reciclado de cada tipo de RSU con respecto a su volumen producido, los sólidos que más se reciclaron en 2012 fueron los metales (39%), el vidrio (23.5%) y el papel (14.7%). De los plásticos y textiles desechados sólo se recicla alrededor del 0.5% de cada uno de ellos.</w:t>
      </w:r>
    </w:p>
    <w:p w:rsidR="00D5712E" w:rsidRPr="00612E7A" w:rsidRDefault="00D5712E" w:rsidP="00D5712E">
      <w:pPr>
        <w:jc w:val="both"/>
        <w:rPr>
          <w:rFonts w:ascii="Arial" w:hAnsi="Arial" w:cs="Arial"/>
          <w:color w:val="000000" w:themeColor="text1"/>
          <w:sz w:val="24"/>
          <w:szCs w:val="24"/>
        </w:rPr>
      </w:pPr>
      <w:r w:rsidRPr="00612E7A">
        <w:rPr>
          <w:rFonts w:ascii="Arial" w:hAnsi="Arial" w:cs="Arial"/>
          <w:noProof/>
          <w:color w:val="000000" w:themeColor="text1"/>
          <w:sz w:val="24"/>
          <w:szCs w:val="24"/>
          <w:lang w:eastAsia="es-MX"/>
        </w:rPr>
        <w:lastRenderedPageBreak/>
        <w:drawing>
          <wp:inline distT="0" distB="0" distL="0" distR="0" wp14:anchorId="6106CF24" wp14:editId="5D458420">
            <wp:extent cx="3800475" cy="2413572"/>
            <wp:effectExtent l="0" t="0" r="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14625" t="32931" r="35884" b="18691"/>
                    <a:stretch/>
                  </pic:blipFill>
                  <pic:spPr bwMode="auto">
                    <a:xfrm>
                      <a:off x="0" y="0"/>
                      <a:ext cx="3808231" cy="2418498"/>
                    </a:xfrm>
                    <a:prstGeom prst="rect">
                      <a:avLst/>
                    </a:prstGeom>
                    <a:ln>
                      <a:noFill/>
                    </a:ln>
                    <a:extLst>
                      <a:ext uri="{53640926-AAD7-44D8-BBD7-CCE9431645EC}">
                        <a14:shadowObscured xmlns:a14="http://schemas.microsoft.com/office/drawing/2010/main"/>
                      </a:ext>
                    </a:extLst>
                  </pic:spPr>
                </pic:pic>
              </a:graphicData>
            </a:graphic>
          </wp:inline>
        </w:drawing>
      </w:r>
    </w:p>
    <w:p w:rsidR="00D5712E" w:rsidRPr="00612E7A" w:rsidRDefault="00D5712E" w:rsidP="00D5712E">
      <w:pPr>
        <w:jc w:val="both"/>
        <w:rPr>
          <w:rFonts w:ascii="Arial" w:hAnsi="Arial" w:cs="Arial"/>
          <w:color w:val="000000" w:themeColor="text1"/>
          <w:sz w:val="24"/>
          <w:szCs w:val="24"/>
        </w:rPr>
      </w:pPr>
      <w:r w:rsidRPr="00612E7A">
        <w:rPr>
          <w:rFonts w:ascii="Arial" w:hAnsi="Arial" w:cs="Arial"/>
          <w:color w:val="000000" w:themeColor="text1"/>
          <w:sz w:val="24"/>
          <w:szCs w:val="24"/>
        </w:rPr>
        <w:t>En Apase</w:t>
      </w:r>
      <w:r w:rsidR="00036D72" w:rsidRPr="00612E7A">
        <w:rPr>
          <w:rFonts w:ascii="Arial" w:hAnsi="Arial" w:cs="Arial"/>
          <w:color w:val="000000" w:themeColor="text1"/>
          <w:sz w:val="24"/>
          <w:szCs w:val="24"/>
        </w:rPr>
        <w:t xml:space="preserve">o el Grande se cuentan con </w:t>
      </w:r>
      <w:r w:rsidR="00B478DE">
        <w:rPr>
          <w:rFonts w:ascii="Arial" w:hAnsi="Arial" w:cs="Arial"/>
          <w:color w:val="000000" w:themeColor="text1"/>
          <w:sz w:val="24"/>
          <w:szCs w:val="24"/>
        </w:rPr>
        <w:t>3</w:t>
      </w:r>
      <w:r w:rsidR="00036D72" w:rsidRPr="00612E7A">
        <w:rPr>
          <w:rFonts w:ascii="Arial" w:hAnsi="Arial" w:cs="Arial"/>
          <w:color w:val="000000" w:themeColor="text1"/>
          <w:sz w:val="24"/>
          <w:szCs w:val="24"/>
        </w:rPr>
        <w:t xml:space="preserve"> </w:t>
      </w:r>
      <w:r w:rsidRPr="00612E7A">
        <w:rPr>
          <w:rFonts w:ascii="Arial" w:hAnsi="Arial" w:cs="Arial"/>
          <w:color w:val="000000" w:themeColor="text1"/>
          <w:sz w:val="24"/>
          <w:szCs w:val="24"/>
        </w:rPr>
        <w:t xml:space="preserve">recicladoras de las cuales reciben aluminio, papel y </w:t>
      </w:r>
      <w:r w:rsidR="00036D72" w:rsidRPr="00612E7A">
        <w:rPr>
          <w:rFonts w:ascii="Arial" w:hAnsi="Arial" w:cs="Arial"/>
          <w:color w:val="000000" w:themeColor="text1"/>
          <w:sz w:val="24"/>
          <w:szCs w:val="24"/>
        </w:rPr>
        <w:t>cartón</w:t>
      </w:r>
      <w:r w:rsidRPr="00612E7A">
        <w:rPr>
          <w:rFonts w:ascii="Arial" w:hAnsi="Arial" w:cs="Arial"/>
          <w:color w:val="000000" w:themeColor="text1"/>
          <w:sz w:val="24"/>
          <w:szCs w:val="24"/>
        </w:rPr>
        <w:t xml:space="preserve">. </w:t>
      </w:r>
    </w:p>
    <w:p w:rsidR="00D5712E" w:rsidRPr="00612E7A" w:rsidRDefault="00D5712E" w:rsidP="00D5712E">
      <w:pPr>
        <w:jc w:val="both"/>
        <w:rPr>
          <w:rFonts w:ascii="Arial" w:hAnsi="Arial" w:cs="Arial"/>
          <w:color w:val="000000" w:themeColor="text1"/>
          <w:sz w:val="24"/>
          <w:szCs w:val="24"/>
        </w:rPr>
      </w:pPr>
    </w:p>
    <w:p w:rsidR="00C21B03" w:rsidRPr="00612E7A" w:rsidRDefault="00C21B03" w:rsidP="00C21B03">
      <w:pPr>
        <w:spacing w:before="100" w:beforeAutospacing="1" w:after="100" w:afterAutospacing="1" w:line="240" w:lineRule="auto"/>
        <w:rPr>
          <w:rFonts w:ascii="Arial" w:eastAsia="Times New Roman" w:hAnsi="Arial" w:cs="Arial"/>
          <w:color w:val="000000" w:themeColor="text1"/>
          <w:sz w:val="24"/>
          <w:szCs w:val="24"/>
          <w:lang w:eastAsia="es-MX"/>
        </w:rPr>
      </w:pPr>
      <w:r w:rsidRPr="00612E7A">
        <w:rPr>
          <w:rFonts w:ascii="Arial" w:eastAsia="Times New Roman" w:hAnsi="Arial" w:cs="Arial"/>
          <w:noProof/>
          <w:color w:val="000000" w:themeColor="text1"/>
          <w:sz w:val="24"/>
          <w:szCs w:val="24"/>
          <w:lang w:eastAsia="es-MX"/>
        </w:rPr>
        <w:drawing>
          <wp:inline distT="0" distB="0" distL="0" distR="0" wp14:anchorId="4EEA969E" wp14:editId="18A100D2">
            <wp:extent cx="4000500" cy="5181181"/>
            <wp:effectExtent l="0" t="0" r="0" b="635"/>
            <wp:docPr id="4" name="Imagen 4" descr="https://sedema.cdmx.gob.mx/storage/app/media/uploaded-files/flyer%20residuo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edema.cdmx.gob.mx/storage/app/media/uploaded-files/flyer%20residuos-0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00500" cy="5181181"/>
                    </a:xfrm>
                    <a:prstGeom prst="rect">
                      <a:avLst/>
                    </a:prstGeom>
                    <a:noFill/>
                    <a:ln>
                      <a:noFill/>
                    </a:ln>
                  </pic:spPr>
                </pic:pic>
              </a:graphicData>
            </a:graphic>
          </wp:inline>
        </w:drawing>
      </w:r>
    </w:p>
    <w:p w:rsidR="001B396A" w:rsidRDefault="001B396A" w:rsidP="00FA2F4D">
      <w:pPr>
        <w:spacing w:after="0" w:line="240" w:lineRule="auto"/>
        <w:rPr>
          <w:rFonts w:ascii="Arial" w:eastAsia="Times New Roman" w:hAnsi="Arial" w:cs="Arial"/>
          <w:b/>
          <w:bCs/>
          <w:color w:val="000000" w:themeColor="text1"/>
          <w:sz w:val="24"/>
          <w:szCs w:val="24"/>
          <w:lang w:eastAsia="es-MX"/>
        </w:rPr>
      </w:pPr>
    </w:p>
    <w:p w:rsidR="001B396A" w:rsidRDefault="001B396A" w:rsidP="00FA2F4D">
      <w:pPr>
        <w:spacing w:after="0" w:line="240" w:lineRule="auto"/>
        <w:rPr>
          <w:rFonts w:ascii="Arial" w:eastAsia="Times New Roman" w:hAnsi="Arial" w:cs="Arial"/>
          <w:b/>
          <w:bCs/>
          <w:color w:val="000000" w:themeColor="text1"/>
          <w:sz w:val="24"/>
          <w:szCs w:val="24"/>
          <w:lang w:eastAsia="es-MX"/>
        </w:rPr>
      </w:pPr>
    </w:p>
    <w:p w:rsidR="001B396A" w:rsidRDefault="001B396A" w:rsidP="00FA2F4D">
      <w:pPr>
        <w:spacing w:after="0" w:line="240" w:lineRule="auto"/>
        <w:rPr>
          <w:rFonts w:ascii="Arial" w:eastAsia="Times New Roman" w:hAnsi="Arial" w:cs="Arial"/>
          <w:b/>
          <w:bCs/>
          <w:color w:val="000000" w:themeColor="text1"/>
          <w:sz w:val="24"/>
          <w:szCs w:val="24"/>
          <w:lang w:eastAsia="es-MX"/>
        </w:rPr>
      </w:pPr>
    </w:p>
    <w:p w:rsidR="001B396A" w:rsidRDefault="001B396A" w:rsidP="00FA2F4D">
      <w:pPr>
        <w:spacing w:after="0" w:line="240" w:lineRule="auto"/>
        <w:rPr>
          <w:rFonts w:ascii="Arial" w:eastAsia="Times New Roman" w:hAnsi="Arial" w:cs="Arial"/>
          <w:b/>
          <w:bCs/>
          <w:color w:val="000000" w:themeColor="text1"/>
          <w:sz w:val="24"/>
          <w:szCs w:val="24"/>
          <w:lang w:eastAsia="es-MX"/>
        </w:rPr>
      </w:pPr>
    </w:p>
    <w:p w:rsidR="001B396A" w:rsidRDefault="00FA2F4D" w:rsidP="00FA2F4D">
      <w:pPr>
        <w:spacing w:after="0" w:line="240" w:lineRule="auto"/>
        <w:rPr>
          <w:rFonts w:ascii="Arial" w:eastAsia="Times New Roman" w:hAnsi="Arial" w:cs="Arial"/>
          <w:b/>
          <w:bCs/>
          <w:color w:val="000000" w:themeColor="text1"/>
          <w:sz w:val="24"/>
          <w:szCs w:val="24"/>
          <w:lang w:eastAsia="es-MX"/>
        </w:rPr>
      </w:pPr>
      <w:r w:rsidRPr="00612E7A">
        <w:rPr>
          <w:rFonts w:ascii="Arial" w:eastAsia="Times New Roman" w:hAnsi="Arial" w:cs="Arial"/>
          <w:b/>
          <w:bCs/>
          <w:color w:val="000000" w:themeColor="text1"/>
          <w:sz w:val="24"/>
          <w:szCs w:val="24"/>
          <w:lang w:eastAsia="es-MX"/>
        </w:rPr>
        <w:t>Separación de la basura orgánica</w:t>
      </w:r>
    </w:p>
    <w:p w:rsidR="001B396A" w:rsidRDefault="001B396A" w:rsidP="00FA2F4D">
      <w:pPr>
        <w:spacing w:after="0" w:line="240" w:lineRule="auto"/>
        <w:rPr>
          <w:rFonts w:ascii="Arial" w:eastAsia="Times New Roman" w:hAnsi="Arial" w:cs="Arial"/>
          <w:b/>
          <w:bCs/>
          <w:color w:val="000000" w:themeColor="text1"/>
          <w:sz w:val="24"/>
          <w:szCs w:val="24"/>
          <w:lang w:eastAsia="es-MX"/>
        </w:rPr>
      </w:pPr>
    </w:p>
    <w:p w:rsidR="001B396A" w:rsidRDefault="00FA2F4D" w:rsidP="00FA2F4D">
      <w:pPr>
        <w:spacing w:after="0" w:line="240" w:lineRule="auto"/>
        <w:rPr>
          <w:rFonts w:ascii="Arial" w:eastAsia="Times New Roman" w:hAnsi="Arial" w:cs="Arial"/>
          <w:b/>
          <w:bCs/>
          <w:color w:val="000000" w:themeColor="text1"/>
          <w:sz w:val="24"/>
          <w:szCs w:val="24"/>
          <w:lang w:eastAsia="es-MX"/>
        </w:rPr>
      </w:pPr>
      <w:r w:rsidRPr="00612E7A">
        <w:rPr>
          <w:rFonts w:ascii="Arial" w:eastAsia="Times New Roman" w:hAnsi="Arial" w:cs="Arial"/>
          <w:color w:val="000000" w:themeColor="text1"/>
          <w:sz w:val="24"/>
          <w:szCs w:val="24"/>
          <w:lang w:eastAsia="es-MX"/>
        </w:rPr>
        <w:br/>
        <w:t>Basura orgánica es todo desperdicio alimenticio, como cáscaras y recortes de frutas y verduras, desperdicio de </w:t>
      </w:r>
      <w:hyperlink r:id="rId36" w:history="1">
        <w:r w:rsidRPr="00612E7A">
          <w:rPr>
            <w:rFonts w:ascii="Arial" w:eastAsia="Times New Roman" w:hAnsi="Arial" w:cs="Arial"/>
            <w:color w:val="000000" w:themeColor="text1"/>
            <w:sz w:val="24"/>
            <w:szCs w:val="24"/>
            <w:lang w:eastAsia="es-MX"/>
          </w:rPr>
          <w:t>café</w:t>
        </w:r>
      </w:hyperlink>
      <w:r w:rsidRPr="00612E7A">
        <w:rPr>
          <w:rFonts w:ascii="Arial" w:eastAsia="Times New Roman" w:hAnsi="Arial" w:cs="Arial"/>
          <w:color w:val="000000" w:themeColor="text1"/>
          <w:sz w:val="24"/>
          <w:szCs w:val="24"/>
          <w:lang w:eastAsia="es-MX"/>
        </w:rPr>
        <w:t>, cáscaras de huevo, restos de </w:t>
      </w:r>
      <w:hyperlink r:id="rId37" w:history="1">
        <w:r w:rsidRPr="00612E7A">
          <w:rPr>
            <w:rFonts w:ascii="Arial" w:eastAsia="Times New Roman" w:hAnsi="Arial" w:cs="Arial"/>
            <w:color w:val="000000" w:themeColor="text1"/>
            <w:sz w:val="24"/>
            <w:szCs w:val="24"/>
            <w:lang w:eastAsia="es-MX"/>
          </w:rPr>
          <w:t>alimentos</w:t>
        </w:r>
      </w:hyperlink>
      <w:r w:rsidRPr="00612E7A">
        <w:rPr>
          <w:rFonts w:ascii="Arial" w:eastAsia="Times New Roman" w:hAnsi="Arial" w:cs="Arial"/>
          <w:color w:val="000000" w:themeColor="text1"/>
          <w:sz w:val="24"/>
          <w:szCs w:val="24"/>
          <w:lang w:eastAsia="es-MX"/>
        </w:rPr>
        <w:t> (con excepción de carne) y desechos de jardín como pasto y hojas.</w:t>
      </w:r>
      <w:r w:rsidRPr="00612E7A">
        <w:rPr>
          <w:rFonts w:ascii="Arial" w:eastAsia="Times New Roman" w:hAnsi="Arial" w:cs="Arial"/>
          <w:color w:val="000000" w:themeColor="text1"/>
          <w:sz w:val="24"/>
          <w:szCs w:val="24"/>
          <w:lang w:eastAsia="es-MX"/>
        </w:rPr>
        <w:br/>
        <w:t>Se va echando toda la basura orgánica en un bote colocado en algún lugar de fácil acceso dentro de la cocina. El contenido de este bote junto con los desperdicios del jardín será aprovechado para ir haciendo composta. La composta o humus es el mejor abono natural y el más barato.</w:t>
      </w:r>
      <w:r w:rsidRPr="00612E7A">
        <w:rPr>
          <w:rFonts w:ascii="Arial" w:eastAsia="Times New Roman" w:hAnsi="Arial" w:cs="Arial"/>
          <w:color w:val="000000" w:themeColor="text1"/>
          <w:sz w:val="24"/>
          <w:szCs w:val="24"/>
          <w:lang w:eastAsia="es-MX"/>
        </w:rPr>
        <w:br/>
      </w:r>
    </w:p>
    <w:p w:rsidR="001B396A" w:rsidRDefault="001B396A" w:rsidP="00FA2F4D">
      <w:pPr>
        <w:spacing w:after="0" w:line="240" w:lineRule="auto"/>
        <w:rPr>
          <w:rFonts w:ascii="Arial" w:eastAsia="Times New Roman" w:hAnsi="Arial" w:cs="Arial"/>
          <w:b/>
          <w:bCs/>
          <w:color w:val="000000" w:themeColor="text1"/>
          <w:sz w:val="24"/>
          <w:szCs w:val="24"/>
          <w:lang w:eastAsia="es-MX"/>
        </w:rPr>
      </w:pPr>
    </w:p>
    <w:p w:rsidR="001B396A" w:rsidRDefault="001B396A" w:rsidP="00FA2F4D">
      <w:pPr>
        <w:spacing w:after="0" w:line="240" w:lineRule="auto"/>
        <w:rPr>
          <w:rFonts w:ascii="Arial" w:eastAsia="Times New Roman" w:hAnsi="Arial" w:cs="Arial"/>
          <w:b/>
          <w:bCs/>
          <w:color w:val="000000" w:themeColor="text1"/>
          <w:sz w:val="24"/>
          <w:szCs w:val="24"/>
          <w:lang w:eastAsia="es-MX"/>
        </w:rPr>
      </w:pPr>
    </w:p>
    <w:p w:rsidR="001B396A" w:rsidRDefault="001B396A" w:rsidP="00FA2F4D">
      <w:pPr>
        <w:spacing w:after="0" w:line="240" w:lineRule="auto"/>
        <w:rPr>
          <w:rFonts w:ascii="Arial" w:eastAsia="Times New Roman" w:hAnsi="Arial" w:cs="Arial"/>
          <w:b/>
          <w:bCs/>
          <w:color w:val="000000" w:themeColor="text1"/>
          <w:sz w:val="24"/>
          <w:szCs w:val="24"/>
          <w:lang w:eastAsia="es-MX"/>
        </w:rPr>
      </w:pPr>
    </w:p>
    <w:p w:rsidR="001B396A" w:rsidRDefault="001B396A" w:rsidP="00FA2F4D">
      <w:pPr>
        <w:spacing w:after="0" w:line="240" w:lineRule="auto"/>
        <w:rPr>
          <w:rFonts w:ascii="Arial" w:eastAsia="Times New Roman" w:hAnsi="Arial" w:cs="Arial"/>
          <w:b/>
          <w:bCs/>
          <w:color w:val="000000" w:themeColor="text1"/>
          <w:sz w:val="24"/>
          <w:szCs w:val="24"/>
          <w:lang w:eastAsia="es-MX"/>
        </w:rPr>
      </w:pPr>
    </w:p>
    <w:p w:rsidR="001B396A" w:rsidRDefault="001B396A" w:rsidP="00FA2F4D">
      <w:pPr>
        <w:spacing w:after="0" w:line="240" w:lineRule="auto"/>
        <w:rPr>
          <w:rFonts w:ascii="Arial" w:eastAsia="Times New Roman" w:hAnsi="Arial" w:cs="Arial"/>
          <w:b/>
          <w:bCs/>
          <w:color w:val="000000" w:themeColor="text1"/>
          <w:sz w:val="24"/>
          <w:szCs w:val="24"/>
          <w:lang w:eastAsia="es-MX"/>
        </w:rPr>
      </w:pPr>
    </w:p>
    <w:p w:rsidR="001B396A" w:rsidRDefault="001B396A" w:rsidP="00FA2F4D">
      <w:pPr>
        <w:spacing w:after="0" w:line="240" w:lineRule="auto"/>
        <w:rPr>
          <w:rFonts w:ascii="Arial" w:eastAsia="Times New Roman" w:hAnsi="Arial" w:cs="Arial"/>
          <w:b/>
          <w:bCs/>
          <w:color w:val="000000" w:themeColor="text1"/>
          <w:sz w:val="24"/>
          <w:szCs w:val="24"/>
          <w:lang w:eastAsia="es-MX"/>
        </w:rPr>
      </w:pPr>
    </w:p>
    <w:p w:rsidR="001B396A" w:rsidRDefault="001B396A" w:rsidP="00FA2F4D">
      <w:pPr>
        <w:spacing w:after="0" w:line="240" w:lineRule="auto"/>
        <w:rPr>
          <w:rFonts w:ascii="Arial" w:eastAsia="Times New Roman" w:hAnsi="Arial" w:cs="Arial"/>
          <w:b/>
          <w:bCs/>
          <w:color w:val="000000" w:themeColor="text1"/>
          <w:sz w:val="24"/>
          <w:szCs w:val="24"/>
          <w:lang w:eastAsia="es-MX"/>
        </w:rPr>
      </w:pPr>
    </w:p>
    <w:p w:rsidR="00FA2F4D" w:rsidRDefault="00FA2F4D" w:rsidP="00FA2F4D">
      <w:pPr>
        <w:spacing w:after="0" w:line="240" w:lineRule="auto"/>
        <w:rPr>
          <w:rFonts w:ascii="Arial" w:eastAsia="Times New Roman" w:hAnsi="Arial" w:cs="Arial"/>
          <w:b/>
          <w:bCs/>
          <w:color w:val="000000" w:themeColor="text1"/>
          <w:sz w:val="24"/>
          <w:szCs w:val="24"/>
          <w:lang w:eastAsia="es-MX"/>
        </w:rPr>
      </w:pPr>
      <w:r w:rsidRPr="00612E7A">
        <w:rPr>
          <w:rFonts w:ascii="Arial" w:eastAsia="Times New Roman" w:hAnsi="Arial" w:cs="Arial"/>
          <w:b/>
          <w:bCs/>
          <w:color w:val="000000" w:themeColor="text1"/>
          <w:sz w:val="24"/>
          <w:szCs w:val="24"/>
          <w:lang w:eastAsia="es-MX"/>
        </w:rPr>
        <w:t>Separación de la basura inorgánica</w:t>
      </w:r>
    </w:p>
    <w:p w:rsidR="001B396A" w:rsidRDefault="001B396A" w:rsidP="00FA2F4D">
      <w:pPr>
        <w:spacing w:after="0" w:line="240" w:lineRule="auto"/>
        <w:rPr>
          <w:rFonts w:ascii="Arial" w:eastAsia="Times New Roman" w:hAnsi="Arial" w:cs="Arial"/>
          <w:b/>
          <w:bCs/>
          <w:color w:val="000000" w:themeColor="text1"/>
          <w:sz w:val="24"/>
          <w:szCs w:val="24"/>
          <w:lang w:eastAsia="es-MX"/>
        </w:rPr>
      </w:pPr>
    </w:p>
    <w:p w:rsidR="001B396A" w:rsidRPr="00612E7A" w:rsidRDefault="001B396A" w:rsidP="00FA2F4D">
      <w:pPr>
        <w:spacing w:after="0" w:line="240" w:lineRule="auto"/>
        <w:rPr>
          <w:rFonts w:ascii="Arial" w:eastAsia="Times New Roman" w:hAnsi="Arial" w:cs="Arial"/>
          <w:color w:val="000000" w:themeColor="text1"/>
          <w:sz w:val="24"/>
          <w:szCs w:val="24"/>
          <w:lang w:eastAsia="es-MX"/>
        </w:rPr>
      </w:pPr>
    </w:p>
    <w:p w:rsidR="00FA2F4D" w:rsidRPr="00612E7A" w:rsidRDefault="00FA2F4D" w:rsidP="00FA2F4D">
      <w:pPr>
        <w:spacing w:after="0" w:line="240" w:lineRule="auto"/>
        <w:rPr>
          <w:rFonts w:ascii="Arial" w:eastAsia="Times New Roman" w:hAnsi="Arial" w:cs="Arial"/>
          <w:color w:val="000000" w:themeColor="text1"/>
          <w:sz w:val="24"/>
          <w:szCs w:val="24"/>
          <w:lang w:eastAsia="es-MX"/>
        </w:rPr>
      </w:pPr>
      <w:r w:rsidRPr="00612E7A">
        <w:rPr>
          <w:rFonts w:ascii="Arial" w:eastAsia="Times New Roman" w:hAnsi="Arial" w:cs="Arial"/>
          <w:color w:val="000000" w:themeColor="text1"/>
          <w:sz w:val="24"/>
          <w:szCs w:val="24"/>
          <w:lang w:eastAsia="es-MX"/>
        </w:rPr>
        <w:t>En un lugar de la casa se colocan 5 rejillas, o bien, cajas de cartón</w:t>
      </w:r>
      <w:r w:rsidRPr="00612E7A">
        <w:rPr>
          <w:rFonts w:ascii="Arial" w:eastAsia="Times New Roman" w:hAnsi="Arial" w:cs="Arial"/>
          <w:color w:val="000000" w:themeColor="text1"/>
          <w:sz w:val="24"/>
          <w:szCs w:val="24"/>
          <w:lang w:eastAsia="es-MX"/>
        </w:rPr>
        <w:br/>
        <w:t>o bolsas de plástico grandes. Se usarán para ir depositando separadamente:</w:t>
      </w:r>
      <w:r w:rsidRPr="00612E7A">
        <w:rPr>
          <w:rFonts w:ascii="Arial" w:eastAsia="Times New Roman" w:hAnsi="Arial" w:cs="Arial"/>
          <w:color w:val="000000" w:themeColor="text1"/>
          <w:sz w:val="24"/>
          <w:szCs w:val="24"/>
          <w:lang w:eastAsia="es-MX"/>
        </w:rPr>
        <w:br/>
      </w:r>
      <w:r w:rsidRPr="00612E7A">
        <w:rPr>
          <w:rFonts w:ascii="Arial" w:eastAsia="Times New Roman" w:hAnsi="Arial" w:cs="Arial"/>
          <w:i/>
          <w:iCs/>
          <w:color w:val="000000" w:themeColor="text1"/>
          <w:sz w:val="24"/>
          <w:szCs w:val="24"/>
          <w:lang w:eastAsia="es-MX"/>
        </w:rPr>
        <w:t>a) Papel y cartón</w:t>
      </w:r>
      <w:r w:rsidRPr="00612E7A">
        <w:rPr>
          <w:rFonts w:ascii="Arial" w:eastAsia="Times New Roman" w:hAnsi="Arial" w:cs="Arial"/>
          <w:color w:val="000000" w:themeColor="text1"/>
          <w:sz w:val="24"/>
          <w:szCs w:val="24"/>
          <w:lang w:eastAsia="es-MX"/>
        </w:rPr>
        <w:t>: (hojas, periódico, revistas, cajas de cartón, etc.), acomodarlo plano y desdoblado.</w:t>
      </w:r>
      <w:r w:rsidRPr="00612E7A">
        <w:rPr>
          <w:rFonts w:ascii="Arial" w:eastAsia="Times New Roman" w:hAnsi="Arial" w:cs="Arial"/>
          <w:color w:val="000000" w:themeColor="text1"/>
          <w:sz w:val="24"/>
          <w:szCs w:val="24"/>
          <w:lang w:eastAsia="es-MX"/>
        </w:rPr>
        <w:br/>
      </w:r>
      <w:r w:rsidRPr="00612E7A">
        <w:rPr>
          <w:rFonts w:ascii="Arial" w:eastAsia="Times New Roman" w:hAnsi="Arial" w:cs="Arial"/>
          <w:i/>
          <w:iCs/>
          <w:color w:val="000000" w:themeColor="text1"/>
          <w:sz w:val="24"/>
          <w:szCs w:val="24"/>
          <w:lang w:eastAsia="es-MX"/>
        </w:rPr>
        <w:t>b) Vidrio:</w:t>
      </w:r>
      <w:r w:rsidRPr="00612E7A">
        <w:rPr>
          <w:rFonts w:ascii="Arial" w:eastAsia="Times New Roman" w:hAnsi="Arial" w:cs="Arial"/>
          <w:color w:val="000000" w:themeColor="text1"/>
          <w:sz w:val="24"/>
          <w:szCs w:val="24"/>
          <w:lang w:eastAsia="es-MX"/>
        </w:rPr>
        <w:t> (botellas, frascos, etc.). Enjuagado y seco; no es recomendable romperlo.</w:t>
      </w:r>
      <w:r w:rsidRPr="00612E7A">
        <w:rPr>
          <w:rFonts w:ascii="Arial" w:eastAsia="Times New Roman" w:hAnsi="Arial" w:cs="Arial"/>
          <w:color w:val="000000" w:themeColor="text1"/>
          <w:sz w:val="24"/>
          <w:szCs w:val="24"/>
          <w:lang w:eastAsia="es-MX"/>
        </w:rPr>
        <w:br/>
      </w:r>
      <w:r w:rsidRPr="00612E7A">
        <w:rPr>
          <w:rFonts w:ascii="Arial" w:eastAsia="Times New Roman" w:hAnsi="Arial" w:cs="Arial"/>
          <w:i/>
          <w:iCs/>
          <w:color w:val="000000" w:themeColor="text1"/>
          <w:sz w:val="24"/>
          <w:szCs w:val="24"/>
          <w:lang w:eastAsia="es-MX"/>
        </w:rPr>
        <w:t>c) Plástico:</w:t>
      </w:r>
      <w:r w:rsidRPr="00612E7A">
        <w:rPr>
          <w:rFonts w:ascii="Arial" w:eastAsia="Times New Roman" w:hAnsi="Arial" w:cs="Arial"/>
          <w:color w:val="000000" w:themeColor="text1"/>
          <w:sz w:val="24"/>
          <w:szCs w:val="24"/>
          <w:lang w:eastAsia="es-MX"/>
        </w:rPr>
        <w:t> (bolsas, envolturas, envases, etc.) Limpio y seco y si queremos ahorrar espacio, cortamos los envases de plástico rígido por la mitad y colocamos unos dentro de otros.</w:t>
      </w:r>
      <w:r w:rsidRPr="00612E7A">
        <w:rPr>
          <w:rFonts w:ascii="Arial" w:eastAsia="Times New Roman" w:hAnsi="Arial" w:cs="Arial"/>
          <w:color w:val="000000" w:themeColor="text1"/>
          <w:sz w:val="24"/>
          <w:szCs w:val="24"/>
          <w:lang w:eastAsia="es-MX"/>
        </w:rPr>
        <w:br/>
      </w:r>
      <w:r w:rsidRPr="00612E7A">
        <w:rPr>
          <w:rFonts w:ascii="Arial" w:eastAsia="Times New Roman" w:hAnsi="Arial" w:cs="Arial"/>
          <w:i/>
          <w:iCs/>
          <w:color w:val="000000" w:themeColor="text1"/>
          <w:sz w:val="24"/>
          <w:szCs w:val="24"/>
          <w:lang w:eastAsia="es-MX"/>
        </w:rPr>
        <w:t>d) Metal:</w:t>
      </w:r>
      <w:r w:rsidRPr="00612E7A">
        <w:rPr>
          <w:rFonts w:ascii="Arial" w:eastAsia="Times New Roman" w:hAnsi="Arial" w:cs="Arial"/>
          <w:color w:val="000000" w:themeColor="text1"/>
          <w:sz w:val="24"/>
          <w:szCs w:val="24"/>
          <w:lang w:eastAsia="es-MX"/>
        </w:rPr>
        <w:t xml:space="preserve"> (Iatas, tapaderas, </w:t>
      </w:r>
      <w:r w:rsidR="00760A48" w:rsidRPr="00612E7A">
        <w:rPr>
          <w:rFonts w:ascii="Arial" w:eastAsia="Times New Roman" w:hAnsi="Arial" w:cs="Arial"/>
          <w:color w:val="000000" w:themeColor="text1"/>
          <w:sz w:val="24"/>
          <w:szCs w:val="24"/>
          <w:lang w:eastAsia="es-MX"/>
        </w:rPr>
        <w:t>corcho latas</w:t>
      </w:r>
      <w:r w:rsidRPr="00612E7A">
        <w:rPr>
          <w:rFonts w:ascii="Arial" w:eastAsia="Times New Roman" w:hAnsi="Arial" w:cs="Arial"/>
          <w:color w:val="000000" w:themeColor="text1"/>
          <w:sz w:val="24"/>
          <w:szCs w:val="24"/>
          <w:lang w:eastAsia="es-MX"/>
        </w:rPr>
        <w:t>, etc.) A las latas enjuagadas podemos quitarles el fondo, aplanarlas y así ocupar menos espacio.</w:t>
      </w:r>
      <w:r w:rsidRPr="00612E7A">
        <w:rPr>
          <w:rFonts w:ascii="Arial" w:eastAsia="Times New Roman" w:hAnsi="Arial" w:cs="Arial"/>
          <w:color w:val="000000" w:themeColor="text1"/>
          <w:sz w:val="24"/>
          <w:szCs w:val="24"/>
          <w:lang w:eastAsia="es-MX"/>
        </w:rPr>
        <w:br/>
      </w:r>
      <w:r w:rsidRPr="00612E7A">
        <w:rPr>
          <w:rFonts w:ascii="Arial" w:eastAsia="Times New Roman" w:hAnsi="Arial" w:cs="Arial"/>
          <w:i/>
          <w:iCs/>
          <w:color w:val="000000" w:themeColor="text1"/>
          <w:sz w:val="24"/>
          <w:szCs w:val="24"/>
          <w:lang w:eastAsia="es-MX"/>
        </w:rPr>
        <w:t>e) Varios:</w:t>
      </w:r>
      <w:r w:rsidRPr="00612E7A">
        <w:rPr>
          <w:rFonts w:ascii="Arial" w:eastAsia="Times New Roman" w:hAnsi="Arial" w:cs="Arial"/>
          <w:color w:val="000000" w:themeColor="text1"/>
          <w:sz w:val="24"/>
          <w:szCs w:val="24"/>
          <w:lang w:eastAsia="es-MX"/>
        </w:rPr>
        <w:t> (zapatos, madera, hule, trapos, </w:t>
      </w:r>
      <w:hyperlink r:id="rId38" w:history="1">
        <w:r w:rsidRPr="00612E7A">
          <w:rPr>
            <w:rFonts w:ascii="Arial" w:eastAsia="Times New Roman" w:hAnsi="Arial" w:cs="Arial"/>
            <w:color w:val="000000" w:themeColor="text1"/>
            <w:sz w:val="24"/>
            <w:szCs w:val="24"/>
            <w:lang w:eastAsia="es-MX"/>
          </w:rPr>
          <w:t>pilas</w:t>
        </w:r>
      </w:hyperlink>
      <w:r w:rsidRPr="00612E7A">
        <w:rPr>
          <w:rFonts w:ascii="Arial" w:eastAsia="Times New Roman" w:hAnsi="Arial" w:cs="Arial"/>
          <w:color w:val="000000" w:themeColor="text1"/>
          <w:sz w:val="24"/>
          <w:szCs w:val="24"/>
          <w:lang w:eastAsia="es-MX"/>
        </w:rPr>
        <w:t>, aerosoles, etc.)</w:t>
      </w:r>
      <w:r w:rsidRPr="00612E7A">
        <w:rPr>
          <w:rFonts w:ascii="Arial" w:eastAsia="Times New Roman" w:hAnsi="Arial" w:cs="Arial"/>
          <w:color w:val="000000" w:themeColor="text1"/>
          <w:sz w:val="24"/>
          <w:szCs w:val="24"/>
          <w:lang w:eastAsia="es-MX"/>
        </w:rPr>
        <w:br/>
      </w:r>
      <w:r w:rsidRPr="00612E7A">
        <w:rPr>
          <w:rFonts w:ascii="Arial" w:eastAsia="Times New Roman" w:hAnsi="Arial" w:cs="Arial"/>
          <w:i/>
          <w:iCs/>
          <w:color w:val="000000" w:themeColor="text1"/>
          <w:sz w:val="24"/>
          <w:szCs w:val="24"/>
          <w:lang w:eastAsia="es-MX"/>
        </w:rPr>
        <w:t>f) Control Sanitario:</w:t>
      </w:r>
      <w:r w:rsidRPr="00612E7A">
        <w:rPr>
          <w:rFonts w:ascii="Arial" w:eastAsia="Times New Roman" w:hAnsi="Arial" w:cs="Arial"/>
          <w:color w:val="000000" w:themeColor="text1"/>
          <w:sz w:val="24"/>
          <w:szCs w:val="24"/>
          <w:lang w:eastAsia="es-MX"/>
        </w:rPr>
        <w:t> (</w:t>
      </w:r>
      <w:hyperlink r:id="rId39" w:anchor="intro" w:history="1">
        <w:r w:rsidRPr="00612E7A">
          <w:rPr>
            <w:rFonts w:ascii="Arial" w:eastAsia="Times New Roman" w:hAnsi="Arial" w:cs="Arial"/>
            <w:color w:val="000000" w:themeColor="text1"/>
            <w:sz w:val="24"/>
            <w:szCs w:val="24"/>
            <w:lang w:eastAsia="es-MX"/>
          </w:rPr>
          <w:t>algodón</w:t>
        </w:r>
      </w:hyperlink>
      <w:r w:rsidRPr="00612E7A">
        <w:rPr>
          <w:rFonts w:ascii="Arial" w:eastAsia="Times New Roman" w:hAnsi="Arial" w:cs="Arial"/>
          <w:color w:val="000000" w:themeColor="text1"/>
          <w:sz w:val="24"/>
          <w:szCs w:val="24"/>
          <w:lang w:eastAsia="es-MX"/>
        </w:rPr>
        <w:t xml:space="preserve">, toallas sanitarias, gasas, </w:t>
      </w:r>
      <w:r w:rsidR="00760A48" w:rsidRPr="00612E7A">
        <w:rPr>
          <w:rFonts w:ascii="Arial" w:eastAsia="Times New Roman" w:hAnsi="Arial" w:cs="Arial"/>
          <w:color w:val="000000" w:themeColor="text1"/>
          <w:sz w:val="24"/>
          <w:szCs w:val="24"/>
          <w:lang w:eastAsia="es-MX"/>
        </w:rPr>
        <w:t>pañales</w:t>
      </w:r>
      <w:r w:rsidRPr="00612E7A">
        <w:rPr>
          <w:rFonts w:ascii="Arial" w:eastAsia="Times New Roman" w:hAnsi="Arial" w:cs="Arial"/>
          <w:color w:val="000000" w:themeColor="text1"/>
          <w:sz w:val="24"/>
          <w:szCs w:val="24"/>
          <w:lang w:eastAsia="es-MX"/>
        </w:rPr>
        <w:t xml:space="preserve"> desechables, etc.). Se da en una proporción muy pequeña y no es reciclable, por lo que se entrega al camión recolector.</w:t>
      </w:r>
    </w:p>
    <w:p w:rsidR="001B396A" w:rsidRDefault="001B396A" w:rsidP="00FA2F4D">
      <w:pPr>
        <w:spacing w:after="0" w:line="240" w:lineRule="auto"/>
        <w:rPr>
          <w:rFonts w:ascii="Arial" w:eastAsia="Times New Roman" w:hAnsi="Arial" w:cs="Arial"/>
          <w:b/>
          <w:bCs/>
          <w:color w:val="000000" w:themeColor="text1"/>
          <w:sz w:val="24"/>
          <w:szCs w:val="24"/>
          <w:lang w:eastAsia="es-MX"/>
        </w:rPr>
      </w:pPr>
    </w:p>
    <w:p w:rsidR="001B396A" w:rsidRDefault="00FA2F4D" w:rsidP="00FA2F4D">
      <w:pPr>
        <w:spacing w:after="0" w:line="240" w:lineRule="auto"/>
        <w:rPr>
          <w:rFonts w:ascii="Arial" w:eastAsia="Times New Roman" w:hAnsi="Arial" w:cs="Arial"/>
          <w:b/>
          <w:bCs/>
          <w:color w:val="000000" w:themeColor="text1"/>
          <w:sz w:val="24"/>
          <w:szCs w:val="24"/>
          <w:lang w:eastAsia="es-MX"/>
        </w:rPr>
      </w:pPr>
      <w:r w:rsidRPr="00612E7A">
        <w:rPr>
          <w:rFonts w:ascii="Arial" w:eastAsia="Times New Roman" w:hAnsi="Arial" w:cs="Arial"/>
          <w:b/>
          <w:bCs/>
          <w:color w:val="000000" w:themeColor="text1"/>
          <w:sz w:val="24"/>
          <w:szCs w:val="24"/>
          <w:lang w:eastAsia="es-MX"/>
        </w:rPr>
        <w:t>Consejos:</w:t>
      </w:r>
    </w:p>
    <w:p w:rsidR="001B396A" w:rsidRDefault="001B396A" w:rsidP="00FA2F4D">
      <w:pPr>
        <w:spacing w:after="0" w:line="240" w:lineRule="auto"/>
        <w:rPr>
          <w:rFonts w:ascii="Arial" w:eastAsia="Times New Roman" w:hAnsi="Arial" w:cs="Arial"/>
          <w:b/>
          <w:bCs/>
          <w:color w:val="000000" w:themeColor="text1"/>
          <w:sz w:val="24"/>
          <w:szCs w:val="24"/>
          <w:lang w:eastAsia="es-MX"/>
        </w:rPr>
      </w:pPr>
    </w:p>
    <w:p w:rsidR="00FA2F4D" w:rsidRPr="00612E7A" w:rsidRDefault="00FA2F4D" w:rsidP="00FA2F4D">
      <w:pPr>
        <w:spacing w:after="0" w:line="240" w:lineRule="auto"/>
        <w:rPr>
          <w:rFonts w:ascii="Arial" w:eastAsia="Times New Roman" w:hAnsi="Arial" w:cs="Arial"/>
          <w:color w:val="000000" w:themeColor="text1"/>
          <w:sz w:val="24"/>
          <w:szCs w:val="24"/>
          <w:lang w:eastAsia="es-MX"/>
        </w:rPr>
      </w:pPr>
      <w:r w:rsidRPr="00612E7A">
        <w:rPr>
          <w:rFonts w:ascii="Arial" w:eastAsia="Times New Roman" w:hAnsi="Arial" w:cs="Arial"/>
          <w:color w:val="000000" w:themeColor="text1"/>
          <w:sz w:val="24"/>
          <w:szCs w:val="24"/>
          <w:lang w:eastAsia="es-MX"/>
        </w:rPr>
        <w:br/>
        <w:t>• Comprar sólo lo necesario</w:t>
      </w:r>
      <w:r w:rsidRPr="00612E7A">
        <w:rPr>
          <w:rFonts w:ascii="Arial" w:eastAsia="Times New Roman" w:hAnsi="Arial" w:cs="Arial"/>
          <w:color w:val="000000" w:themeColor="text1"/>
          <w:sz w:val="24"/>
          <w:szCs w:val="24"/>
          <w:lang w:eastAsia="es-MX"/>
        </w:rPr>
        <w:br/>
        <w:t>• Preferir aquellos productos que tengan menos envolturas o empaques familiares</w:t>
      </w:r>
      <w:r w:rsidRPr="00612E7A">
        <w:rPr>
          <w:rFonts w:ascii="Arial" w:eastAsia="Times New Roman" w:hAnsi="Arial" w:cs="Arial"/>
          <w:color w:val="000000" w:themeColor="text1"/>
          <w:sz w:val="24"/>
          <w:szCs w:val="24"/>
          <w:lang w:eastAsia="es-MX"/>
        </w:rPr>
        <w:br/>
        <w:t>• Adquirir productos en envases que sean reciclables</w:t>
      </w:r>
      <w:r w:rsidRPr="00612E7A">
        <w:rPr>
          <w:rFonts w:ascii="Arial" w:eastAsia="Times New Roman" w:hAnsi="Arial" w:cs="Arial"/>
          <w:color w:val="000000" w:themeColor="text1"/>
          <w:sz w:val="24"/>
          <w:szCs w:val="24"/>
          <w:lang w:eastAsia="es-MX"/>
        </w:rPr>
        <w:br/>
        <w:t>• Reutilizar o donar los productos que estén en buenas condiciones</w:t>
      </w:r>
      <w:r w:rsidRPr="00612E7A">
        <w:rPr>
          <w:rFonts w:ascii="Arial" w:eastAsia="Times New Roman" w:hAnsi="Arial" w:cs="Arial"/>
          <w:color w:val="000000" w:themeColor="text1"/>
          <w:sz w:val="24"/>
          <w:szCs w:val="24"/>
          <w:lang w:eastAsia="es-MX"/>
        </w:rPr>
        <w:br/>
      </w:r>
      <w:r w:rsidRPr="00612E7A">
        <w:rPr>
          <w:rFonts w:ascii="Arial" w:eastAsia="Times New Roman" w:hAnsi="Arial" w:cs="Arial"/>
          <w:color w:val="000000" w:themeColor="text1"/>
          <w:sz w:val="24"/>
          <w:szCs w:val="24"/>
          <w:lang w:eastAsia="es-MX"/>
        </w:rPr>
        <w:lastRenderedPageBreak/>
        <w:t>• Separar en orgánicos e inorgánicos</w:t>
      </w:r>
      <w:r w:rsidRPr="00612E7A">
        <w:rPr>
          <w:rFonts w:ascii="Arial" w:eastAsia="Times New Roman" w:hAnsi="Arial" w:cs="Arial"/>
          <w:color w:val="000000" w:themeColor="text1"/>
          <w:sz w:val="24"/>
          <w:szCs w:val="24"/>
          <w:lang w:eastAsia="es-MX"/>
        </w:rPr>
        <w:br/>
        <w:t>• Producir composta en la propia casa.</w:t>
      </w:r>
    </w:p>
    <w:p w:rsidR="001B396A" w:rsidRDefault="001B396A" w:rsidP="00551D4F">
      <w:pPr>
        <w:jc w:val="center"/>
        <w:rPr>
          <w:rFonts w:ascii="Arial" w:hAnsi="Arial" w:cs="Arial"/>
          <w:b/>
          <w:i/>
          <w:color w:val="000000" w:themeColor="text1"/>
          <w:sz w:val="24"/>
          <w:szCs w:val="24"/>
        </w:rPr>
      </w:pPr>
    </w:p>
    <w:p w:rsidR="001B396A" w:rsidRDefault="001B396A" w:rsidP="00551D4F">
      <w:pPr>
        <w:jc w:val="center"/>
        <w:rPr>
          <w:rFonts w:ascii="Arial" w:hAnsi="Arial" w:cs="Arial"/>
          <w:b/>
          <w:i/>
          <w:color w:val="000000" w:themeColor="text1"/>
          <w:sz w:val="24"/>
          <w:szCs w:val="24"/>
        </w:rPr>
      </w:pPr>
    </w:p>
    <w:p w:rsidR="00D03BB7" w:rsidRPr="00612E7A" w:rsidRDefault="00551D4F" w:rsidP="00551D4F">
      <w:pPr>
        <w:jc w:val="center"/>
        <w:rPr>
          <w:rFonts w:ascii="Arial" w:hAnsi="Arial" w:cs="Arial"/>
          <w:b/>
          <w:i/>
          <w:color w:val="000000" w:themeColor="text1"/>
          <w:sz w:val="24"/>
          <w:szCs w:val="24"/>
        </w:rPr>
      </w:pPr>
      <w:r w:rsidRPr="00612E7A">
        <w:rPr>
          <w:rFonts w:ascii="Arial" w:hAnsi="Arial" w:cs="Arial"/>
          <w:b/>
          <w:i/>
          <w:color w:val="000000" w:themeColor="text1"/>
          <w:sz w:val="24"/>
          <w:szCs w:val="24"/>
        </w:rPr>
        <w:t>3.2.4. Árbol de problemas</w:t>
      </w:r>
    </w:p>
    <w:tbl>
      <w:tblPr>
        <w:tblW w:w="11783" w:type="dxa"/>
        <w:tblInd w:w="70" w:type="dxa"/>
        <w:tblCellMar>
          <w:left w:w="70" w:type="dxa"/>
          <w:right w:w="70" w:type="dxa"/>
        </w:tblCellMar>
        <w:tblLook w:val="04A0" w:firstRow="1" w:lastRow="0" w:firstColumn="1" w:lastColumn="0" w:noHBand="0" w:noVBand="1"/>
      </w:tblPr>
      <w:tblGrid>
        <w:gridCol w:w="908"/>
        <w:gridCol w:w="789"/>
        <w:gridCol w:w="2516"/>
        <w:gridCol w:w="960"/>
        <w:gridCol w:w="960"/>
        <w:gridCol w:w="960"/>
        <w:gridCol w:w="960"/>
        <w:gridCol w:w="960"/>
        <w:gridCol w:w="960"/>
        <w:gridCol w:w="960"/>
        <w:gridCol w:w="960"/>
      </w:tblGrid>
      <w:tr w:rsidR="00AB1586" w:rsidRPr="00AB1586" w:rsidTr="00AB1586">
        <w:trPr>
          <w:trHeight w:val="300"/>
        </w:trPr>
        <w:tc>
          <w:tcPr>
            <w:tcW w:w="4103" w:type="dxa"/>
            <w:gridSpan w:val="3"/>
            <w:tcBorders>
              <w:top w:val="nil"/>
              <w:left w:val="nil"/>
              <w:bottom w:val="nil"/>
              <w:right w:val="nil"/>
            </w:tcBorders>
            <w:shd w:val="clear" w:color="auto" w:fill="auto"/>
            <w:noWrap/>
            <w:vAlign w:val="bottom"/>
            <w:hideMark/>
          </w:tcPr>
          <w:p w:rsidR="00AB1586" w:rsidRPr="00AB1586" w:rsidRDefault="00AB1586" w:rsidP="00AB1586">
            <w:pPr>
              <w:spacing w:after="0" w:line="240" w:lineRule="auto"/>
              <w:rPr>
                <w:rFonts w:ascii="Calibri" w:eastAsia="Times New Roman" w:hAnsi="Calibri" w:cs="Calibri"/>
                <w:b/>
                <w:bCs/>
                <w:color w:val="000000"/>
                <w:lang w:eastAsia="es-MX"/>
              </w:rPr>
            </w:pPr>
            <w:r w:rsidRPr="00AB1586">
              <w:rPr>
                <w:rFonts w:ascii="Calibri" w:eastAsia="Times New Roman" w:hAnsi="Calibri" w:cs="Calibri"/>
                <w:b/>
                <w:bCs/>
                <w:color w:val="000000"/>
                <w:lang w:eastAsia="es-MX"/>
              </w:rPr>
              <w:t>ARBOL DE PROBLEMAS</w:t>
            </w:r>
          </w:p>
        </w:tc>
        <w:tc>
          <w:tcPr>
            <w:tcW w:w="960" w:type="dxa"/>
            <w:tcBorders>
              <w:top w:val="nil"/>
              <w:left w:val="nil"/>
              <w:bottom w:val="nil"/>
              <w:right w:val="nil"/>
            </w:tcBorders>
            <w:shd w:val="clear" w:color="auto" w:fill="auto"/>
            <w:noWrap/>
            <w:vAlign w:val="bottom"/>
            <w:hideMark/>
          </w:tcPr>
          <w:p w:rsidR="00AB1586" w:rsidRPr="00AB1586" w:rsidRDefault="00AB1586" w:rsidP="00AB1586">
            <w:pPr>
              <w:spacing w:after="0" w:line="240" w:lineRule="auto"/>
              <w:rPr>
                <w:rFonts w:ascii="Calibri" w:eastAsia="Times New Roman" w:hAnsi="Calibri" w:cs="Calibri"/>
                <w:b/>
                <w:bCs/>
                <w:color w:val="000000"/>
                <w:lang w:eastAsia="es-MX"/>
              </w:rPr>
            </w:pPr>
          </w:p>
        </w:tc>
        <w:tc>
          <w:tcPr>
            <w:tcW w:w="960" w:type="dxa"/>
            <w:tcBorders>
              <w:top w:val="nil"/>
              <w:left w:val="nil"/>
              <w:bottom w:val="nil"/>
              <w:right w:val="nil"/>
            </w:tcBorders>
            <w:shd w:val="clear" w:color="auto" w:fill="auto"/>
            <w:noWrap/>
            <w:vAlign w:val="bottom"/>
            <w:hideMark/>
          </w:tcPr>
          <w:p w:rsidR="00AB1586" w:rsidRPr="00AB1586" w:rsidRDefault="00AB1586" w:rsidP="00AB1586">
            <w:pPr>
              <w:spacing w:after="0" w:line="240" w:lineRule="auto"/>
              <w:rPr>
                <w:rFonts w:ascii="Times New Roman" w:eastAsia="Times New Roman" w:hAnsi="Times New Roman" w:cs="Times New Roman"/>
                <w:sz w:val="20"/>
                <w:szCs w:val="20"/>
                <w:lang w:eastAsia="es-MX"/>
              </w:rPr>
            </w:pPr>
          </w:p>
        </w:tc>
        <w:tc>
          <w:tcPr>
            <w:tcW w:w="960" w:type="dxa"/>
            <w:tcBorders>
              <w:top w:val="nil"/>
              <w:left w:val="nil"/>
              <w:bottom w:val="nil"/>
              <w:right w:val="nil"/>
            </w:tcBorders>
            <w:shd w:val="clear" w:color="auto" w:fill="auto"/>
            <w:noWrap/>
            <w:vAlign w:val="bottom"/>
            <w:hideMark/>
          </w:tcPr>
          <w:p w:rsidR="00AB1586" w:rsidRPr="00AB1586" w:rsidRDefault="00AB1586" w:rsidP="00AB1586">
            <w:pPr>
              <w:spacing w:after="0" w:line="240" w:lineRule="auto"/>
              <w:rPr>
                <w:rFonts w:ascii="Times New Roman" w:eastAsia="Times New Roman" w:hAnsi="Times New Roman" w:cs="Times New Roman"/>
                <w:sz w:val="20"/>
                <w:szCs w:val="20"/>
                <w:lang w:eastAsia="es-MX"/>
              </w:rPr>
            </w:pPr>
          </w:p>
        </w:tc>
        <w:tc>
          <w:tcPr>
            <w:tcW w:w="960" w:type="dxa"/>
            <w:tcBorders>
              <w:top w:val="nil"/>
              <w:left w:val="nil"/>
              <w:bottom w:val="nil"/>
              <w:right w:val="nil"/>
            </w:tcBorders>
            <w:shd w:val="clear" w:color="auto" w:fill="auto"/>
            <w:noWrap/>
            <w:vAlign w:val="bottom"/>
            <w:hideMark/>
          </w:tcPr>
          <w:p w:rsidR="00AB1586" w:rsidRPr="00AB1586" w:rsidRDefault="00AB1586" w:rsidP="00AB1586">
            <w:pPr>
              <w:spacing w:after="0" w:line="240" w:lineRule="auto"/>
              <w:rPr>
                <w:rFonts w:ascii="Times New Roman" w:eastAsia="Times New Roman" w:hAnsi="Times New Roman" w:cs="Times New Roman"/>
                <w:sz w:val="20"/>
                <w:szCs w:val="20"/>
                <w:lang w:eastAsia="es-MX"/>
              </w:rPr>
            </w:pPr>
          </w:p>
        </w:tc>
        <w:tc>
          <w:tcPr>
            <w:tcW w:w="960" w:type="dxa"/>
            <w:tcBorders>
              <w:top w:val="nil"/>
              <w:left w:val="nil"/>
              <w:bottom w:val="nil"/>
              <w:right w:val="nil"/>
            </w:tcBorders>
            <w:shd w:val="clear" w:color="auto" w:fill="auto"/>
            <w:noWrap/>
            <w:vAlign w:val="bottom"/>
            <w:hideMark/>
          </w:tcPr>
          <w:p w:rsidR="00AB1586" w:rsidRPr="00AB1586" w:rsidRDefault="00AB1586" w:rsidP="00AB1586">
            <w:pPr>
              <w:spacing w:after="0" w:line="240" w:lineRule="auto"/>
              <w:rPr>
                <w:rFonts w:ascii="Times New Roman" w:eastAsia="Times New Roman" w:hAnsi="Times New Roman" w:cs="Times New Roman"/>
                <w:sz w:val="20"/>
                <w:szCs w:val="20"/>
                <w:lang w:eastAsia="es-MX"/>
              </w:rPr>
            </w:pPr>
          </w:p>
        </w:tc>
        <w:tc>
          <w:tcPr>
            <w:tcW w:w="960" w:type="dxa"/>
            <w:tcBorders>
              <w:top w:val="nil"/>
              <w:left w:val="nil"/>
              <w:bottom w:val="nil"/>
              <w:right w:val="nil"/>
            </w:tcBorders>
            <w:shd w:val="clear" w:color="auto" w:fill="auto"/>
            <w:noWrap/>
            <w:vAlign w:val="bottom"/>
            <w:hideMark/>
          </w:tcPr>
          <w:p w:rsidR="00AB1586" w:rsidRPr="00AB1586" w:rsidRDefault="00AB1586" w:rsidP="00AB1586">
            <w:pPr>
              <w:spacing w:after="0" w:line="240" w:lineRule="auto"/>
              <w:rPr>
                <w:rFonts w:ascii="Times New Roman" w:eastAsia="Times New Roman" w:hAnsi="Times New Roman" w:cs="Times New Roman"/>
                <w:sz w:val="20"/>
                <w:szCs w:val="20"/>
                <w:lang w:eastAsia="es-MX"/>
              </w:rPr>
            </w:pPr>
          </w:p>
        </w:tc>
        <w:tc>
          <w:tcPr>
            <w:tcW w:w="960" w:type="dxa"/>
            <w:tcBorders>
              <w:top w:val="nil"/>
              <w:left w:val="nil"/>
              <w:bottom w:val="nil"/>
              <w:right w:val="nil"/>
            </w:tcBorders>
            <w:shd w:val="clear" w:color="auto" w:fill="auto"/>
            <w:noWrap/>
            <w:vAlign w:val="bottom"/>
            <w:hideMark/>
          </w:tcPr>
          <w:p w:rsidR="00AB1586" w:rsidRPr="00AB1586" w:rsidRDefault="00AB1586" w:rsidP="00AB1586">
            <w:pPr>
              <w:spacing w:after="0" w:line="240" w:lineRule="auto"/>
              <w:rPr>
                <w:rFonts w:ascii="Times New Roman" w:eastAsia="Times New Roman" w:hAnsi="Times New Roman" w:cs="Times New Roman"/>
                <w:sz w:val="20"/>
                <w:szCs w:val="20"/>
                <w:lang w:eastAsia="es-MX"/>
              </w:rPr>
            </w:pPr>
          </w:p>
        </w:tc>
        <w:tc>
          <w:tcPr>
            <w:tcW w:w="960" w:type="dxa"/>
            <w:tcBorders>
              <w:top w:val="nil"/>
              <w:left w:val="nil"/>
              <w:bottom w:val="nil"/>
              <w:right w:val="nil"/>
            </w:tcBorders>
            <w:shd w:val="clear" w:color="auto" w:fill="auto"/>
            <w:noWrap/>
            <w:vAlign w:val="bottom"/>
            <w:hideMark/>
          </w:tcPr>
          <w:p w:rsidR="00AB1586" w:rsidRPr="00AB1586" w:rsidRDefault="00AB1586" w:rsidP="00AB1586">
            <w:pPr>
              <w:spacing w:after="0" w:line="240" w:lineRule="auto"/>
              <w:rPr>
                <w:rFonts w:ascii="Times New Roman" w:eastAsia="Times New Roman" w:hAnsi="Times New Roman" w:cs="Times New Roman"/>
                <w:sz w:val="20"/>
                <w:szCs w:val="20"/>
                <w:lang w:eastAsia="es-MX"/>
              </w:rPr>
            </w:pPr>
          </w:p>
        </w:tc>
      </w:tr>
      <w:tr w:rsidR="00AB1586" w:rsidRPr="00AB1586" w:rsidTr="00AB1586">
        <w:trPr>
          <w:trHeight w:val="300"/>
        </w:trPr>
        <w:tc>
          <w:tcPr>
            <w:tcW w:w="11783" w:type="dxa"/>
            <w:gridSpan w:val="11"/>
            <w:tcBorders>
              <w:top w:val="nil"/>
              <w:left w:val="single" w:sz="4" w:space="0" w:color="333333"/>
              <w:bottom w:val="nil"/>
              <w:right w:val="nil"/>
            </w:tcBorders>
            <w:shd w:val="clear" w:color="auto" w:fill="auto"/>
            <w:noWrap/>
            <w:vAlign w:val="center"/>
            <w:hideMark/>
          </w:tcPr>
          <w:p w:rsidR="00AB1586" w:rsidRPr="00AB1586" w:rsidRDefault="00AB1586" w:rsidP="00AB1586">
            <w:pPr>
              <w:spacing w:after="0" w:line="240" w:lineRule="auto"/>
              <w:rPr>
                <w:rFonts w:ascii="Calibri" w:eastAsia="Times New Roman" w:hAnsi="Calibri" w:cs="Calibri"/>
                <w:b/>
                <w:bCs/>
                <w:i/>
                <w:iCs/>
                <w:color w:val="000000"/>
                <w:lang w:eastAsia="es-MX"/>
              </w:rPr>
            </w:pPr>
            <w:r w:rsidRPr="00AB1586">
              <w:rPr>
                <w:rFonts w:ascii="Calibri" w:eastAsia="Times New Roman" w:hAnsi="Calibri" w:cs="Calibri"/>
                <w:b/>
                <w:bCs/>
                <w:i/>
                <w:iCs/>
                <w:color w:val="000000"/>
                <w:lang w:eastAsia="es-MX"/>
              </w:rPr>
              <w:t>Descuido del medio ambiente por generación excesiva de RSU afectando la calidad de vida de los Ciudadanos.</w:t>
            </w:r>
          </w:p>
        </w:tc>
      </w:tr>
      <w:tr w:rsidR="00AB1586" w:rsidRPr="00AB1586" w:rsidTr="00AB1586">
        <w:trPr>
          <w:trHeight w:val="870"/>
        </w:trPr>
        <w:tc>
          <w:tcPr>
            <w:tcW w:w="1587" w:type="dxa"/>
            <w:gridSpan w:val="2"/>
            <w:tcBorders>
              <w:top w:val="single" w:sz="4" w:space="0" w:color="333333"/>
              <w:left w:val="single" w:sz="4" w:space="0" w:color="333333"/>
              <w:bottom w:val="single" w:sz="4" w:space="0" w:color="333333"/>
              <w:right w:val="single" w:sz="4" w:space="0" w:color="333333"/>
            </w:tcBorders>
            <w:shd w:val="clear" w:color="auto" w:fill="auto"/>
            <w:vAlign w:val="center"/>
            <w:hideMark/>
          </w:tcPr>
          <w:p w:rsidR="00AB1586" w:rsidRPr="00AB1586" w:rsidRDefault="00AB1586" w:rsidP="00AB1586">
            <w:pPr>
              <w:spacing w:after="0" w:line="240" w:lineRule="auto"/>
              <w:jc w:val="center"/>
              <w:rPr>
                <w:rFonts w:ascii="Calibri" w:eastAsia="Times New Roman" w:hAnsi="Calibri" w:cs="Calibri"/>
                <w:color w:val="000000"/>
                <w:lang w:eastAsia="es-MX"/>
              </w:rPr>
            </w:pPr>
            <w:r w:rsidRPr="00AB1586">
              <w:rPr>
                <w:rFonts w:ascii="Calibri" w:eastAsia="Times New Roman" w:hAnsi="Calibri" w:cs="Calibri"/>
                <w:color w:val="000000"/>
                <w:lang w:eastAsia="es-MX"/>
              </w:rPr>
              <w:t xml:space="preserve">Ciudadanía </w:t>
            </w:r>
            <w:r w:rsidRPr="00AB1586">
              <w:rPr>
                <w:rFonts w:ascii="Calibri" w:eastAsia="Times New Roman" w:hAnsi="Calibri" w:cs="Calibri"/>
                <w:color w:val="000000"/>
                <w:lang w:eastAsia="es-MX"/>
              </w:rPr>
              <w:br/>
              <w:t>insatisfecha.</w:t>
            </w:r>
          </w:p>
        </w:tc>
        <w:tc>
          <w:tcPr>
            <w:tcW w:w="2516" w:type="dxa"/>
            <w:tcBorders>
              <w:top w:val="nil"/>
              <w:left w:val="nil"/>
              <w:bottom w:val="nil"/>
              <w:right w:val="nil"/>
            </w:tcBorders>
            <w:shd w:val="clear" w:color="auto" w:fill="auto"/>
            <w:noWrap/>
            <w:vAlign w:val="bottom"/>
            <w:hideMark/>
          </w:tcPr>
          <w:p w:rsidR="00AB1586" w:rsidRPr="00AB1586" w:rsidRDefault="00AB1586" w:rsidP="00AB1586">
            <w:pPr>
              <w:spacing w:after="0" w:line="240" w:lineRule="auto"/>
              <w:jc w:val="center"/>
              <w:rPr>
                <w:rFonts w:ascii="Calibri" w:eastAsia="Times New Roman" w:hAnsi="Calibri" w:cs="Calibri"/>
                <w:color w:val="000000"/>
                <w:lang w:eastAsia="es-MX"/>
              </w:rPr>
            </w:pPr>
          </w:p>
        </w:tc>
        <w:tc>
          <w:tcPr>
            <w:tcW w:w="1920" w:type="dxa"/>
            <w:gridSpan w:val="2"/>
            <w:tcBorders>
              <w:top w:val="single" w:sz="4" w:space="0" w:color="333333"/>
              <w:left w:val="single" w:sz="4" w:space="0" w:color="333333"/>
              <w:bottom w:val="single" w:sz="4" w:space="0" w:color="333333"/>
              <w:right w:val="single" w:sz="4" w:space="0" w:color="333333"/>
            </w:tcBorders>
            <w:shd w:val="clear" w:color="auto" w:fill="auto"/>
            <w:vAlign w:val="bottom"/>
            <w:hideMark/>
          </w:tcPr>
          <w:p w:rsidR="00AB1586" w:rsidRPr="00AB1586" w:rsidRDefault="00AB1586" w:rsidP="00AB1586">
            <w:pPr>
              <w:spacing w:after="0" w:line="240" w:lineRule="auto"/>
              <w:jc w:val="center"/>
              <w:rPr>
                <w:rFonts w:ascii="Calibri" w:eastAsia="Times New Roman" w:hAnsi="Calibri" w:cs="Calibri"/>
                <w:color w:val="000000"/>
                <w:lang w:eastAsia="es-MX"/>
              </w:rPr>
            </w:pPr>
            <w:r w:rsidRPr="00AB1586">
              <w:rPr>
                <w:rFonts w:ascii="Calibri" w:eastAsia="Times New Roman" w:hAnsi="Calibri" w:cs="Calibri"/>
                <w:color w:val="000000"/>
                <w:lang w:eastAsia="es-MX"/>
              </w:rPr>
              <w:t>Aumento de mortalidad por este concepto.</w:t>
            </w:r>
          </w:p>
        </w:tc>
        <w:tc>
          <w:tcPr>
            <w:tcW w:w="960" w:type="dxa"/>
            <w:tcBorders>
              <w:top w:val="nil"/>
              <w:left w:val="nil"/>
              <w:bottom w:val="nil"/>
              <w:right w:val="nil"/>
            </w:tcBorders>
            <w:shd w:val="clear" w:color="auto" w:fill="auto"/>
            <w:noWrap/>
            <w:vAlign w:val="bottom"/>
            <w:hideMark/>
          </w:tcPr>
          <w:p w:rsidR="00AB1586" w:rsidRPr="00AB1586" w:rsidRDefault="00AB1586" w:rsidP="00AB1586">
            <w:pPr>
              <w:spacing w:after="0" w:line="240" w:lineRule="auto"/>
              <w:jc w:val="center"/>
              <w:rPr>
                <w:rFonts w:ascii="Calibri" w:eastAsia="Times New Roman" w:hAnsi="Calibri" w:cs="Calibri"/>
                <w:color w:val="000000"/>
                <w:lang w:eastAsia="es-MX"/>
              </w:rPr>
            </w:pPr>
          </w:p>
        </w:tc>
        <w:tc>
          <w:tcPr>
            <w:tcW w:w="1920" w:type="dxa"/>
            <w:gridSpan w:val="2"/>
            <w:tcBorders>
              <w:top w:val="single" w:sz="4" w:space="0" w:color="333333"/>
              <w:left w:val="single" w:sz="4" w:space="0" w:color="333333"/>
              <w:bottom w:val="single" w:sz="4" w:space="0" w:color="333333"/>
              <w:right w:val="single" w:sz="4" w:space="0" w:color="333333"/>
            </w:tcBorders>
            <w:shd w:val="clear" w:color="auto" w:fill="auto"/>
            <w:vAlign w:val="bottom"/>
            <w:hideMark/>
          </w:tcPr>
          <w:p w:rsidR="00AB1586" w:rsidRPr="00AB1586" w:rsidRDefault="00AB1586" w:rsidP="00AB1586">
            <w:pPr>
              <w:spacing w:after="0" w:line="240" w:lineRule="auto"/>
              <w:jc w:val="center"/>
              <w:rPr>
                <w:rFonts w:ascii="Calibri" w:eastAsia="Times New Roman" w:hAnsi="Calibri" w:cs="Calibri"/>
                <w:color w:val="000000"/>
                <w:lang w:eastAsia="es-MX"/>
              </w:rPr>
            </w:pPr>
            <w:r w:rsidRPr="00AB1586">
              <w:rPr>
                <w:rFonts w:ascii="Calibri" w:eastAsia="Times New Roman" w:hAnsi="Calibri" w:cs="Calibri"/>
                <w:color w:val="000000"/>
                <w:lang w:eastAsia="es-MX"/>
              </w:rPr>
              <w:t>Desarrollo económico en el municipio.</w:t>
            </w:r>
          </w:p>
        </w:tc>
        <w:tc>
          <w:tcPr>
            <w:tcW w:w="960" w:type="dxa"/>
            <w:tcBorders>
              <w:top w:val="nil"/>
              <w:left w:val="nil"/>
              <w:bottom w:val="nil"/>
              <w:right w:val="nil"/>
            </w:tcBorders>
            <w:shd w:val="clear" w:color="auto" w:fill="auto"/>
            <w:noWrap/>
            <w:vAlign w:val="bottom"/>
            <w:hideMark/>
          </w:tcPr>
          <w:p w:rsidR="00AB1586" w:rsidRPr="00AB1586" w:rsidRDefault="00AB1586" w:rsidP="00AB1586">
            <w:pPr>
              <w:spacing w:after="0" w:line="240" w:lineRule="auto"/>
              <w:jc w:val="center"/>
              <w:rPr>
                <w:rFonts w:ascii="Calibri" w:eastAsia="Times New Roman" w:hAnsi="Calibri" w:cs="Calibri"/>
                <w:color w:val="000000"/>
                <w:lang w:eastAsia="es-MX"/>
              </w:rPr>
            </w:pPr>
          </w:p>
        </w:tc>
        <w:tc>
          <w:tcPr>
            <w:tcW w:w="960" w:type="dxa"/>
            <w:tcBorders>
              <w:top w:val="nil"/>
              <w:left w:val="nil"/>
              <w:bottom w:val="nil"/>
              <w:right w:val="nil"/>
            </w:tcBorders>
            <w:shd w:val="clear" w:color="auto" w:fill="auto"/>
            <w:noWrap/>
            <w:vAlign w:val="bottom"/>
            <w:hideMark/>
          </w:tcPr>
          <w:p w:rsidR="00AB1586" w:rsidRPr="00AB1586" w:rsidRDefault="00AB1586" w:rsidP="00AB1586">
            <w:pPr>
              <w:spacing w:after="0" w:line="240" w:lineRule="auto"/>
              <w:rPr>
                <w:rFonts w:ascii="Times New Roman" w:eastAsia="Times New Roman" w:hAnsi="Times New Roman" w:cs="Times New Roman"/>
                <w:sz w:val="20"/>
                <w:szCs w:val="20"/>
                <w:lang w:eastAsia="es-MX"/>
              </w:rPr>
            </w:pPr>
          </w:p>
        </w:tc>
        <w:tc>
          <w:tcPr>
            <w:tcW w:w="960" w:type="dxa"/>
            <w:tcBorders>
              <w:top w:val="nil"/>
              <w:left w:val="nil"/>
              <w:bottom w:val="nil"/>
              <w:right w:val="nil"/>
            </w:tcBorders>
            <w:shd w:val="clear" w:color="auto" w:fill="auto"/>
            <w:noWrap/>
            <w:vAlign w:val="bottom"/>
            <w:hideMark/>
          </w:tcPr>
          <w:p w:rsidR="00AB1586" w:rsidRPr="00AB1586" w:rsidRDefault="00AB1586" w:rsidP="00AB1586">
            <w:pPr>
              <w:spacing w:after="0" w:line="240" w:lineRule="auto"/>
              <w:rPr>
                <w:rFonts w:ascii="Times New Roman" w:eastAsia="Times New Roman" w:hAnsi="Times New Roman" w:cs="Times New Roman"/>
                <w:sz w:val="20"/>
                <w:szCs w:val="20"/>
                <w:lang w:eastAsia="es-MX"/>
              </w:rPr>
            </w:pPr>
          </w:p>
        </w:tc>
      </w:tr>
      <w:tr w:rsidR="00AB1586" w:rsidRPr="00AB1586" w:rsidTr="00AB1586">
        <w:trPr>
          <w:trHeight w:val="960"/>
        </w:trPr>
        <w:tc>
          <w:tcPr>
            <w:tcW w:w="1587" w:type="dxa"/>
            <w:gridSpan w:val="2"/>
            <w:tcBorders>
              <w:top w:val="single" w:sz="4" w:space="0" w:color="333333"/>
              <w:left w:val="single" w:sz="4" w:space="0" w:color="333333"/>
              <w:bottom w:val="single" w:sz="4" w:space="0" w:color="333333"/>
              <w:right w:val="single" w:sz="4" w:space="0" w:color="333333"/>
            </w:tcBorders>
            <w:shd w:val="clear" w:color="auto" w:fill="auto"/>
            <w:vAlign w:val="center"/>
            <w:hideMark/>
          </w:tcPr>
          <w:p w:rsidR="00AB1586" w:rsidRPr="00AB1586" w:rsidRDefault="00AB1586" w:rsidP="00AB1586">
            <w:pPr>
              <w:spacing w:after="0" w:line="240" w:lineRule="auto"/>
              <w:jc w:val="center"/>
              <w:rPr>
                <w:rFonts w:ascii="Calibri" w:eastAsia="Times New Roman" w:hAnsi="Calibri" w:cs="Calibri"/>
                <w:color w:val="000000"/>
                <w:lang w:eastAsia="es-MX"/>
              </w:rPr>
            </w:pPr>
            <w:r w:rsidRPr="00AB1586">
              <w:rPr>
                <w:rFonts w:ascii="Calibri" w:eastAsia="Times New Roman" w:hAnsi="Calibri" w:cs="Calibri"/>
                <w:color w:val="000000"/>
                <w:lang w:eastAsia="es-MX"/>
              </w:rPr>
              <w:t>Disminución de turismo.</w:t>
            </w:r>
          </w:p>
        </w:tc>
        <w:tc>
          <w:tcPr>
            <w:tcW w:w="2516" w:type="dxa"/>
            <w:tcBorders>
              <w:top w:val="nil"/>
              <w:left w:val="nil"/>
              <w:bottom w:val="nil"/>
              <w:right w:val="nil"/>
            </w:tcBorders>
            <w:shd w:val="clear" w:color="auto" w:fill="auto"/>
            <w:vAlign w:val="center"/>
            <w:hideMark/>
          </w:tcPr>
          <w:p w:rsidR="00AB1586" w:rsidRPr="00AB1586" w:rsidRDefault="00AB1586" w:rsidP="00AB1586">
            <w:pPr>
              <w:spacing w:after="0" w:line="240" w:lineRule="auto"/>
              <w:jc w:val="center"/>
              <w:rPr>
                <w:rFonts w:ascii="Calibri" w:eastAsia="Times New Roman" w:hAnsi="Calibri" w:cs="Calibri"/>
                <w:color w:val="000000"/>
                <w:lang w:eastAsia="es-MX"/>
              </w:rPr>
            </w:pPr>
          </w:p>
        </w:tc>
        <w:tc>
          <w:tcPr>
            <w:tcW w:w="1920" w:type="dxa"/>
            <w:gridSpan w:val="2"/>
            <w:tcBorders>
              <w:top w:val="single" w:sz="4" w:space="0" w:color="333333"/>
              <w:left w:val="single" w:sz="4" w:space="0" w:color="333333"/>
              <w:bottom w:val="single" w:sz="4" w:space="0" w:color="333333"/>
              <w:right w:val="single" w:sz="4" w:space="0" w:color="333333"/>
            </w:tcBorders>
            <w:shd w:val="clear" w:color="auto" w:fill="auto"/>
            <w:vAlign w:val="center"/>
            <w:hideMark/>
          </w:tcPr>
          <w:p w:rsidR="00AB1586" w:rsidRPr="00AB1586" w:rsidRDefault="00AB1586" w:rsidP="00AB1586">
            <w:pPr>
              <w:spacing w:after="0" w:line="240" w:lineRule="auto"/>
              <w:jc w:val="center"/>
              <w:rPr>
                <w:rFonts w:ascii="Calibri" w:eastAsia="Times New Roman" w:hAnsi="Calibri" w:cs="Calibri"/>
                <w:color w:val="000000"/>
                <w:lang w:eastAsia="es-MX"/>
              </w:rPr>
            </w:pPr>
            <w:r w:rsidRPr="00AB1586">
              <w:rPr>
                <w:rFonts w:ascii="Calibri" w:eastAsia="Times New Roman" w:hAnsi="Calibri" w:cs="Calibri"/>
                <w:color w:val="000000"/>
                <w:lang w:eastAsia="es-MX"/>
              </w:rPr>
              <w:t>Aumento de riesgo de epidemia.</w:t>
            </w:r>
          </w:p>
        </w:tc>
        <w:tc>
          <w:tcPr>
            <w:tcW w:w="960" w:type="dxa"/>
            <w:tcBorders>
              <w:top w:val="nil"/>
              <w:left w:val="nil"/>
              <w:bottom w:val="nil"/>
              <w:right w:val="nil"/>
            </w:tcBorders>
            <w:shd w:val="clear" w:color="auto" w:fill="auto"/>
            <w:vAlign w:val="center"/>
            <w:hideMark/>
          </w:tcPr>
          <w:p w:rsidR="00AB1586" w:rsidRPr="00AB1586" w:rsidRDefault="00AB1586" w:rsidP="00AB1586">
            <w:pPr>
              <w:spacing w:after="0" w:line="240" w:lineRule="auto"/>
              <w:jc w:val="center"/>
              <w:rPr>
                <w:rFonts w:ascii="Calibri" w:eastAsia="Times New Roman" w:hAnsi="Calibri" w:cs="Calibri"/>
                <w:color w:val="000000"/>
                <w:lang w:eastAsia="es-MX"/>
              </w:rPr>
            </w:pPr>
          </w:p>
        </w:tc>
        <w:tc>
          <w:tcPr>
            <w:tcW w:w="1920" w:type="dxa"/>
            <w:gridSpan w:val="2"/>
            <w:tcBorders>
              <w:top w:val="single" w:sz="4" w:space="0" w:color="333333"/>
              <w:left w:val="single" w:sz="4" w:space="0" w:color="333333"/>
              <w:bottom w:val="single" w:sz="4" w:space="0" w:color="333333"/>
              <w:right w:val="single" w:sz="4" w:space="0" w:color="333333"/>
            </w:tcBorders>
            <w:shd w:val="clear" w:color="auto" w:fill="auto"/>
            <w:vAlign w:val="center"/>
            <w:hideMark/>
          </w:tcPr>
          <w:p w:rsidR="00AB1586" w:rsidRPr="00AB1586" w:rsidRDefault="00AB1586" w:rsidP="00AB1586">
            <w:pPr>
              <w:spacing w:after="0" w:line="240" w:lineRule="auto"/>
              <w:jc w:val="center"/>
              <w:rPr>
                <w:rFonts w:ascii="Calibri" w:eastAsia="Times New Roman" w:hAnsi="Calibri" w:cs="Calibri"/>
                <w:color w:val="000000"/>
                <w:lang w:eastAsia="es-MX"/>
              </w:rPr>
            </w:pPr>
            <w:r w:rsidRPr="00AB1586">
              <w:rPr>
                <w:rFonts w:ascii="Calibri" w:eastAsia="Times New Roman" w:hAnsi="Calibri" w:cs="Calibri"/>
                <w:color w:val="000000"/>
                <w:lang w:eastAsia="es-MX"/>
              </w:rPr>
              <w:t>Disminución de producción agrícola.</w:t>
            </w:r>
          </w:p>
        </w:tc>
        <w:tc>
          <w:tcPr>
            <w:tcW w:w="960" w:type="dxa"/>
            <w:tcBorders>
              <w:top w:val="nil"/>
              <w:left w:val="nil"/>
              <w:bottom w:val="nil"/>
              <w:right w:val="nil"/>
            </w:tcBorders>
            <w:shd w:val="clear" w:color="auto" w:fill="auto"/>
            <w:noWrap/>
            <w:vAlign w:val="bottom"/>
            <w:hideMark/>
          </w:tcPr>
          <w:p w:rsidR="00AB1586" w:rsidRPr="00AB1586" w:rsidRDefault="00AB1586" w:rsidP="00AB1586">
            <w:pPr>
              <w:spacing w:after="0" w:line="240" w:lineRule="auto"/>
              <w:jc w:val="center"/>
              <w:rPr>
                <w:rFonts w:ascii="Calibri" w:eastAsia="Times New Roman" w:hAnsi="Calibri" w:cs="Calibri"/>
                <w:color w:val="000000"/>
                <w:lang w:eastAsia="es-MX"/>
              </w:rPr>
            </w:pPr>
          </w:p>
        </w:tc>
        <w:tc>
          <w:tcPr>
            <w:tcW w:w="960" w:type="dxa"/>
            <w:tcBorders>
              <w:top w:val="nil"/>
              <w:left w:val="nil"/>
              <w:bottom w:val="nil"/>
              <w:right w:val="nil"/>
            </w:tcBorders>
            <w:shd w:val="clear" w:color="auto" w:fill="auto"/>
            <w:noWrap/>
            <w:vAlign w:val="bottom"/>
            <w:hideMark/>
          </w:tcPr>
          <w:p w:rsidR="00AB1586" w:rsidRPr="00AB1586" w:rsidRDefault="00AB1586" w:rsidP="00AB1586">
            <w:pPr>
              <w:spacing w:after="0" w:line="240" w:lineRule="auto"/>
              <w:rPr>
                <w:rFonts w:ascii="Times New Roman" w:eastAsia="Times New Roman" w:hAnsi="Times New Roman" w:cs="Times New Roman"/>
                <w:sz w:val="20"/>
                <w:szCs w:val="20"/>
                <w:lang w:eastAsia="es-MX"/>
              </w:rPr>
            </w:pPr>
          </w:p>
        </w:tc>
        <w:tc>
          <w:tcPr>
            <w:tcW w:w="960" w:type="dxa"/>
            <w:tcBorders>
              <w:top w:val="nil"/>
              <w:left w:val="nil"/>
              <w:bottom w:val="nil"/>
              <w:right w:val="nil"/>
            </w:tcBorders>
            <w:shd w:val="clear" w:color="auto" w:fill="auto"/>
            <w:noWrap/>
            <w:vAlign w:val="bottom"/>
            <w:hideMark/>
          </w:tcPr>
          <w:p w:rsidR="00AB1586" w:rsidRPr="00AB1586" w:rsidRDefault="00AB1586" w:rsidP="00AB1586">
            <w:pPr>
              <w:spacing w:after="0" w:line="240" w:lineRule="auto"/>
              <w:rPr>
                <w:rFonts w:ascii="Times New Roman" w:eastAsia="Times New Roman" w:hAnsi="Times New Roman" w:cs="Times New Roman"/>
                <w:sz w:val="20"/>
                <w:szCs w:val="20"/>
                <w:lang w:eastAsia="es-MX"/>
              </w:rPr>
            </w:pPr>
          </w:p>
        </w:tc>
      </w:tr>
      <w:tr w:rsidR="00AB1586" w:rsidRPr="00AB1586" w:rsidTr="00AB1586">
        <w:trPr>
          <w:trHeight w:val="1035"/>
        </w:trPr>
        <w:tc>
          <w:tcPr>
            <w:tcW w:w="1587" w:type="dxa"/>
            <w:gridSpan w:val="2"/>
            <w:tcBorders>
              <w:top w:val="single" w:sz="4" w:space="0" w:color="333333"/>
              <w:left w:val="single" w:sz="4" w:space="0" w:color="333333"/>
              <w:bottom w:val="single" w:sz="4" w:space="0" w:color="333333"/>
              <w:right w:val="single" w:sz="4" w:space="0" w:color="333333"/>
            </w:tcBorders>
            <w:shd w:val="clear" w:color="auto" w:fill="auto"/>
            <w:vAlign w:val="center"/>
            <w:hideMark/>
          </w:tcPr>
          <w:p w:rsidR="00AB1586" w:rsidRPr="00AB1586" w:rsidRDefault="00AB1586" w:rsidP="00AB1586">
            <w:pPr>
              <w:spacing w:after="0" w:line="240" w:lineRule="auto"/>
              <w:jc w:val="center"/>
              <w:rPr>
                <w:rFonts w:ascii="Calibri" w:eastAsia="Times New Roman" w:hAnsi="Calibri" w:cs="Calibri"/>
                <w:color w:val="000000"/>
                <w:lang w:eastAsia="es-MX"/>
              </w:rPr>
            </w:pPr>
            <w:r w:rsidRPr="00AB1586">
              <w:rPr>
                <w:rFonts w:ascii="Calibri" w:eastAsia="Times New Roman" w:hAnsi="Calibri" w:cs="Calibri"/>
                <w:color w:val="000000"/>
                <w:lang w:eastAsia="es-MX"/>
              </w:rPr>
              <w:t>Mala imagen.</w:t>
            </w:r>
          </w:p>
        </w:tc>
        <w:tc>
          <w:tcPr>
            <w:tcW w:w="2516" w:type="dxa"/>
            <w:tcBorders>
              <w:top w:val="nil"/>
              <w:left w:val="nil"/>
              <w:bottom w:val="nil"/>
              <w:right w:val="nil"/>
            </w:tcBorders>
            <w:shd w:val="clear" w:color="auto" w:fill="auto"/>
            <w:vAlign w:val="center"/>
            <w:hideMark/>
          </w:tcPr>
          <w:p w:rsidR="00AB1586" w:rsidRPr="00AB1586" w:rsidRDefault="00AB1586" w:rsidP="00AB1586">
            <w:pPr>
              <w:spacing w:after="0" w:line="240" w:lineRule="auto"/>
              <w:jc w:val="center"/>
              <w:rPr>
                <w:rFonts w:ascii="Calibri" w:eastAsia="Times New Roman" w:hAnsi="Calibri" w:cs="Calibri"/>
                <w:color w:val="000000"/>
                <w:lang w:eastAsia="es-MX"/>
              </w:rPr>
            </w:pPr>
          </w:p>
        </w:tc>
        <w:tc>
          <w:tcPr>
            <w:tcW w:w="1920" w:type="dxa"/>
            <w:gridSpan w:val="2"/>
            <w:tcBorders>
              <w:top w:val="single" w:sz="4" w:space="0" w:color="333333"/>
              <w:left w:val="single" w:sz="4" w:space="0" w:color="333333"/>
              <w:bottom w:val="single" w:sz="4" w:space="0" w:color="333333"/>
              <w:right w:val="single" w:sz="4" w:space="0" w:color="333333"/>
            </w:tcBorders>
            <w:shd w:val="clear" w:color="auto" w:fill="auto"/>
            <w:vAlign w:val="center"/>
            <w:hideMark/>
          </w:tcPr>
          <w:p w:rsidR="00AB1586" w:rsidRPr="00AB1586" w:rsidRDefault="00AB1586" w:rsidP="00AB1586">
            <w:pPr>
              <w:spacing w:after="0" w:line="240" w:lineRule="auto"/>
              <w:jc w:val="center"/>
              <w:rPr>
                <w:rFonts w:ascii="Calibri" w:eastAsia="Times New Roman" w:hAnsi="Calibri" w:cs="Calibri"/>
                <w:color w:val="000000"/>
                <w:lang w:eastAsia="es-MX"/>
              </w:rPr>
            </w:pPr>
            <w:r w:rsidRPr="00AB1586">
              <w:rPr>
                <w:rFonts w:ascii="Calibri" w:eastAsia="Times New Roman" w:hAnsi="Calibri" w:cs="Calibri"/>
                <w:color w:val="000000"/>
                <w:lang w:eastAsia="es-MX"/>
              </w:rPr>
              <w:t>Aumento de enfermedades e infecciones.</w:t>
            </w:r>
          </w:p>
        </w:tc>
        <w:tc>
          <w:tcPr>
            <w:tcW w:w="960" w:type="dxa"/>
            <w:tcBorders>
              <w:top w:val="nil"/>
              <w:left w:val="nil"/>
              <w:bottom w:val="nil"/>
              <w:right w:val="nil"/>
            </w:tcBorders>
            <w:shd w:val="clear" w:color="auto" w:fill="auto"/>
            <w:vAlign w:val="center"/>
            <w:hideMark/>
          </w:tcPr>
          <w:p w:rsidR="00AB1586" w:rsidRPr="00AB1586" w:rsidRDefault="00AB1586" w:rsidP="00AB1586">
            <w:pPr>
              <w:spacing w:after="0" w:line="240" w:lineRule="auto"/>
              <w:jc w:val="center"/>
              <w:rPr>
                <w:rFonts w:ascii="Calibri" w:eastAsia="Times New Roman" w:hAnsi="Calibri" w:cs="Calibri"/>
                <w:color w:val="000000"/>
                <w:lang w:eastAsia="es-MX"/>
              </w:rPr>
            </w:pPr>
          </w:p>
        </w:tc>
        <w:tc>
          <w:tcPr>
            <w:tcW w:w="1920" w:type="dxa"/>
            <w:gridSpan w:val="2"/>
            <w:tcBorders>
              <w:top w:val="single" w:sz="4" w:space="0" w:color="333333"/>
              <w:left w:val="single" w:sz="4" w:space="0" w:color="333333"/>
              <w:bottom w:val="single" w:sz="4" w:space="0" w:color="333333"/>
              <w:right w:val="single" w:sz="4" w:space="0" w:color="333333"/>
            </w:tcBorders>
            <w:shd w:val="clear" w:color="auto" w:fill="auto"/>
            <w:vAlign w:val="center"/>
            <w:hideMark/>
          </w:tcPr>
          <w:p w:rsidR="00AB1586" w:rsidRPr="00AB1586" w:rsidRDefault="00AB1586" w:rsidP="00AB1586">
            <w:pPr>
              <w:spacing w:after="0" w:line="240" w:lineRule="auto"/>
              <w:jc w:val="center"/>
              <w:rPr>
                <w:rFonts w:ascii="Calibri" w:eastAsia="Times New Roman" w:hAnsi="Calibri" w:cs="Calibri"/>
                <w:color w:val="000000"/>
                <w:lang w:eastAsia="es-MX"/>
              </w:rPr>
            </w:pPr>
            <w:r w:rsidRPr="00AB1586">
              <w:rPr>
                <w:rFonts w:ascii="Calibri" w:eastAsia="Times New Roman" w:hAnsi="Calibri" w:cs="Calibri"/>
                <w:color w:val="000000"/>
                <w:lang w:eastAsia="es-MX"/>
              </w:rPr>
              <w:t>Contaminación de sembradíos.</w:t>
            </w:r>
          </w:p>
        </w:tc>
        <w:tc>
          <w:tcPr>
            <w:tcW w:w="960" w:type="dxa"/>
            <w:tcBorders>
              <w:top w:val="nil"/>
              <w:left w:val="nil"/>
              <w:bottom w:val="nil"/>
              <w:right w:val="nil"/>
            </w:tcBorders>
            <w:shd w:val="clear" w:color="auto" w:fill="auto"/>
            <w:noWrap/>
            <w:vAlign w:val="bottom"/>
            <w:hideMark/>
          </w:tcPr>
          <w:p w:rsidR="00AB1586" w:rsidRPr="00AB1586" w:rsidRDefault="00AB1586" w:rsidP="00AB1586">
            <w:pPr>
              <w:spacing w:after="0" w:line="240" w:lineRule="auto"/>
              <w:jc w:val="center"/>
              <w:rPr>
                <w:rFonts w:ascii="Calibri" w:eastAsia="Times New Roman" w:hAnsi="Calibri" w:cs="Calibri"/>
                <w:color w:val="000000"/>
                <w:lang w:eastAsia="es-MX"/>
              </w:rPr>
            </w:pPr>
          </w:p>
        </w:tc>
        <w:tc>
          <w:tcPr>
            <w:tcW w:w="960" w:type="dxa"/>
            <w:tcBorders>
              <w:top w:val="nil"/>
              <w:left w:val="nil"/>
              <w:bottom w:val="nil"/>
              <w:right w:val="nil"/>
            </w:tcBorders>
            <w:shd w:val="clear" w:color="auto" w:fill="auto"/>
            <w:noWrap/>
            <w:vAlign w:val="bottom"/>
            <w:hideMark/>
          </w:tcPr>
          <w:p w:rsidR="00AB1586" w:rsidRPr="00AB1586" w:rsidRDefault="00AB1586" w:rsidP="00AB1586">
            <w:pPr>
              <w:spacing w:after="0" w:line="240" w:lineRule="auto"/>
              <w:rPr>
                <w:rFonts w:ascii="Times New Roman" w:eastAsia="Times New Roman" w:hAnsi="Times New Roman" w:cs="Times New Roman"/>
                <w:sz w:val="20"/>
                <w:szCs w:val="20"/>
                <w:lang w:eastAsia="es-MX"/>
              </w:rPr>
            </w:pPr>
          </w:p>
        </w:tc>
        <w:tc>
          <w:tcPr>
            <w:tcW w:w="960" w:type="dxa"/>
            <w:tcBorders>
              <w:top w:val="nil"/>
              <w:left w:val="nil"/>
              <w:bottom w:val="nil"/>
              <w:right w:val="nil"/>
            </w:tcBorders>
            <w:shd w:val="clear" w:color="auto" w:fill="auto"/>
            <w:noWrap/>
            <w:vAlign w:val="bottom"/>
            <w:hideMark/>
          </w:tcPr>
          <w:p w:rsidR="00AB1586" w:rsidRPr="00AB1586" w:rsidRDefault="00AB1586" w:rsidP="00AB1586">
            <w:pPr>
              <w:spacing w:after="0" w:line="240" w:lineRule="auto"/>
              <w:rPr>
                <w:rFonts w:ascii="Times New Roman" w:eastAsia="Times New Roman" w:hAnsi="Times New Roman" w:cs="Times New Roman"/>
                <w:sz w:val="20"/>
                <w:szCs w:val="20"/>
                <w:lang w:eastAsia="es-MX"/>
              </w:rPr>
            </w:pPr>
          </w:p>
        </w:tc>
      </w:tr>
      <w:tr w:rsidR="00AB1586" w:rsidRPr="00AB1586" w:rsidTr="00AB1586">
        <w:trPr>
          <w:trHeight w:val="315"/>
        </w:trPr>
        <w:tc>
          <w:tcPr>
            <w:tcW w:w="849" w:type="dxa"/>
            <w:tcBorders>
              <w:top w:val="nil"/>
              <w:left w:val="nil"/>
              <w:bottom w:val="nil"/>
              <w:right w:val="nil"/>
            </w:tcBorders>
            <w:shd w:val="clear" w:color="auto" w:fill="auto"/>
            <w:noWrap/>
            <w:vAlign w:val="bottom"/>
            <w:hideMark/>
          </w:tcPr>
          <w:p w:rsidR="00AB1586" w:rsidRPr="00AB1586" w:rsidRDefault="00AB1586" w:rsidP="00AB1586">
            <w:pPr>
              <w:spacing w:after="0" w:line="240" w:lineRule="auto"/>
              <w:rPr>
                <w:rFonts w:ascii="Times New Roman" w:eastAsia="Times New Roman" w:hAnsi="Times New Roman" w:cs="Times New Roman"/>
                <w:sz w:val="20"/>
                <w:szCs w:val="20"/>
                <w:lang w:eastAsia="es-MX"/>
              </w:rPr>
            </w:pPr>
          </w:p>
        </w:tc>
        <w:tc>
          <w:tcPr>
            <w:tcW w:w="738" w:type="dxa"/>
            <w:tcBorders>
              <w:top w:val="nil"/>
              <w:left w:val="nil"/>
              <w:bottom w:val="nil"/>
              <w:right w:val="nil"/>
            </w:tcBorders>
            <w:shd w:val="clear" w:color="auto" w:fill="auto"/>
            <w:noWrap/>
            <w:vAlign w:val="bottom"/>
            <w:hideMark/>
          </w:tcPr>
          <w:p w:rsidR="00AB1586" w:rsidRPr="00AB1586" w:rsidRDefault="00AB1586" w:rsidP="00AB1586">
            <w:pPr>
              <w:spacing w:after="0" w:line="240" w:lineRule="auto"/>
              <w:rPr>
                <w:rFonts w:ascii="Times New Roman" w:eastAsia="Times New Roman" w:hAnsi="Times New Roman" w:cs="Times New Roman"/>
                <w:sz w:val="20"/>
                <w:szCs w:val="20"/>
                <w:lang w:eastAsia="es-MX"/>
              </w:rPr>
            </w:pPr>
          </w:p>
        </w:tc>
        <w:tc>
          <w:tcPr>
            <w:tcW w:w="2516" w:type="dxa"/>
            <w:tcBorders>
              <w:top w:val="nil"/>
              <w:left w:val="nil"/>
              <w:bottom w:val="nil"/>
              <w:right w:val="nil"/>
            </w:tcBorders>
            <w:shd w:val="clear" w:color="auto" w:fill="auto"/>
            <w:noWrap/>
            <w:vAlign w:val="bottom"/>
            <w:hideMark/>
          </w:tcPr>
          <w:p w:rsidR="00AB1586" w:rsidRPr="00AB1586" w:rsidRDefault="00AB1586" w:rsidP="00AB1586">
            <w:pPr>
              <w:spacing w:after="0" w:line="240" w:lineRule="auto"/>
              <w:rPr>
                <w:rFonts w:ascii="Times New Roman" w:eastAsia="Times New Roman" w:hAnsi="Times New Roman" w:cs="Times New Roman"/>
                <w:sz w:val="20"/>
                <w:szCs w:val="20"/>
                <w:lang w:eastAsia="es-MX"/>
              </w:rPr>
            </w:pPr>
          </w:p>
        </w:tc>
        <w:tc>
          <w:tcPr>
            <w:tcW w:w="960" w:type="dxa"/>
            <w:tcBorders>
              <w:top w:val="nil"/>
              <w:left w:val="nil"/>
              <w:bottom w:val="nil"/>
              <w:right w:val="nil"/>
            </w:tcBorders>
            <w:shd w:val="clear" w:color="auto" w:fill="auto"/>
            <w:noWrap/>
            <w:vAlign w:val="bottom"/>
            <w:hideMark/>
          </w:tcPr>
          <w:p w:rsidR="00AB1586" w:rsidRPr="00AB1586" w:rsidRDefault="00AB1586" w:rsidP="00AB1586">
            <w:pPr>
              <w:spacing w:after="0" w:line="240" w:lineRule="auto"/>
              <w:rPr>
                <w:rFonts w:ascii="Times New Roman" w:eastAsia="Times New Roman" w:hAnsi="Times New Roman" w:cs="Times New Roman"/>
                <w:sz w:val="20"/>
                <w:szCs w:val="20"/>
                <w:lang w:eastAsia="es-MX"/>
              </w:rPr>
            </w:pPr>
          </w:p>
        </w:tc>
        <w:tc>
          <w:tcPr>
            <w:tcW w:w="960" w:type="dxa"/>
            <w:tcBorders>
              <w:top w:val="nil"/>
              <w:left w:val="nil"/>
              <w:bottom w:val="nil"/>
              <w:right w:val="nil"/>
            </w:tcBorders>
            <w:shd w:val="clear" w:color="auto" w:fill="auto"/>
            <w:noWrap/>
            <w:vAlign w:val="bottom"/>
            <w:hideMark/>
          </w:tcPr>
          <w:p w:rsidR="00AB1586" w:rsidRPr="00AB1586" w:rsidRDefault="00AB1586" w:rsidP="00AB1586">
            <w:pPr>
              <w:spacing w:after="0" w:line="240" w:lineRule="auto"/>
              <w:rPr>
                <w:rFonts w:ascii="Times New Roman" w:eastAsia="Times New Roman" w:hAnsi="Times New Roman" w:cs="Times New Roman"/>
                <w:sz w:val="20"/>
                <w:szCs w:val="20"/>
                <w:lang w:eastAsia="es-MX"/>
              </w:rPr>
            </w:pPr>
          </w:p>
        </w:tc>
        <w:tc>
          <w:tcPr>
            <w:tcW w:w="960" w:type="dxa"/>
            <w:tcBorders>
              <w:top w:val="nil"/>
              <w:left w:val="nil"/>
              <w:bottom w:val="nil"/>
              <w:right w:val="nil"/>
            </w:tcBorders>
            <w:shd w:val="clear" w:color="auto" w:fill="auto"/>
            <w:noWrap/>
            <w:vAlign w:val="bottom"/>
            <w:hideMark/>
          </w:tcPr>
          <w:p w:rsidR="00AB1586" w:rsidRPr="00AB1586" w:rsidRDefault="00AB1586" w:rsidP="00AB1586">
            <w:pPr>
              <w:spacing w:after="0" w:line="240" w:lineRule="auto"/>
              <w:rPr>
                <w:rFonts w:ascii="Times New Roman" w:eastAsia="Times New Roman" w:hAnsi="Times New Roman" w:cs="Times New Roman"/>
                <w:sz w:val="20"/>
                <w:szCs w:val="20"/>
                <w:lang w:eastAsia="es-MX"/>
              </w:rPr>
            </w:pPr>
          </w:p>
        </w:tc>
        <w:tc>
          <w:tcPr>
            <w:tcW w:w="960" w:type="dxa"/>
            <w:tcBorders>
              <w:top w:val="nil"/>
              <w:left w:val="nil"/>
              <w:bottom w:val="nil"/>
              <w:right w:val="nil"/>
            </w:tcBorders>
            <w:shd w:val="clear" w:color="auto" w:fill="auto"/>
            <w:noWrap/>
            <w:vAlign w:val="bottom"/>
            <w:hideMark/>
          </w:tcPr>
          <w:p w:rsidR="00AB1586" w:rsidRPr="00AB1586" w:rsidRDefault="00AB1586" w:rsidP="00AB1586">
            <w:pPr>
              <w:spacing w:after="0" w:line="240" w:lineRule="auto"/>
              <w:rPr>
                <w:rFonts w:ascii="Times New Roman" w:eastAsia="Times New Roman" w:hAnsi="Times New Roman" w:cs="Times New Roman"/>
                <w:sz w:val="20"/>
                <w:szCs w:val="20"/>
                <w:lang w:eastAsia="es-MX"/>
              </w:rPr>
            </w:pPr>
          </w:p>
        </w:tc>
        <w:tc>
          <w:tcPr>
            <w:tcW w:w="960" w:type="dxa"/>
            <w:tcBorders>
              <w:top w:val="nil"/>
              <w:left w:val="nil"/>
              <w:bottom w:val="nil"/>
              <w:right w:val="nil"/>
            </w:tcBorders>
            <w:shd w:val="clear" w:color="auto" w:fill="auto"/>
            <w:noWrap/>
            <w:vAlign w:val="bottom"/>
            <w:hideMark/>
          </w:tcPr>
          <w:p w:rsidR="00AB1586" w:rsidRPr="00AB1586" w:rsidRDefault="00AB1586" w:rsidP="00AB1586">
            <w:pPr>
              <w:spacing w:after="0" w:line="240" w:lineRule="auto"/>
              <w:rPr>
                <w:rFonts w:ascii="Times New Roman" w:eastAsia="Times New Roman" w:hAnsi="Times New Roman" w:cs="Times New Roman"/>
                <w:sz w:val="20"/>
                <w:szCs w:val="20"/>
                <w:lang w:eastAsia="es-MX"/>
              </w:rPr>
            </w:pPr>
          </w:p>
        </w:tc>
        <w:tc>
          <w:tcPr>
            <w:tcW w:w="960" w:type="dxa"/>
            <w:tcBorders>
              <w:top w:val="nil"/>
              <w:left w:val="nil"/>
              <w:bottom w:val="nil"/>
              <w:right w:val="nil"/>
            </w:tcBorders>
            <w:shd w:val="clear" w:color="auto" w:fill="auto"/>
            <w:noWrap/>
            <w:vAlign w:val="bottom"/>
            <w:hideMark/>
          </w:tcPr>
          <w:p w:rsidR="00AB1586" w:rsidRPr="00AB1586" w:rsidRDefault="00AB1586" w:rsidP="00AB1586">
            <w:pPr>
              <w:spacing w:after="0" w:line="240" w:lineRule="auto"/>
              <w:rPr>
                <w:rFonts w:ascii="Times New Roman" w:eastAsia="Times New Roman" w:hAnsi="Times New Roman" w:cs="Times New Roman"/>
                <w:sz w:val="20"/>
                <w:szCs w:val="20"/>
                <w:lang w:eastAsia="es-MX"/>
              </w:rPr>
            </w:pPr>
          </w:p>
        </w:tc>
        <w:tc>
          <w:tcPr>
            <w:tcW w:w="960" w:type="dxa"/>
            <w:tcBorders>
              <w:top w:val="nil"/>
              <w:left w:val="nil"/>
              <w:bottom w:val="nil"/>
              <w:right w:val="nil"/>
            </w:tcBorders>
            <w:shd w:val="clear" w:color="auto" w:fill="auto"/>
            <w:noWrap/>
            <w:vAlign w:val="bottom"/>
            <w:hideMark/>
          </w:tcPr>
          <w:p w:rsidR="00AB1586" w:rsidRPr="00AB1586" w:rsidRDefault="00AB1586" w:rsidP="00AB1586">
            <w:pPr>
              <w:spacing w:after="0" w:line="240" w:lineRule="auto"/>
              <w:rPr>
                <w:rFonts w:ascii="Times New Roman" w:eastAsia="Times New Roman" w:hAnsi="Times New Roman" w:cs="Times New Roman"/>
                <w:sz w:val="20"/>
                <w:szCs w:val="20"/>
                <w:lang w:eastAsia="es-MX"/>
              </w:rPr>
            </w:pPr>
          </w:p>
        </w:tc>
        <w:tc>
          <w:tcPr>
            <w:tcW w:w="960" w:type="dxa"/>
            <w:tcBorders>
              <w:top w:val="nil"/>
              <w:left w:val="nil"/>
              <w:bottom w:val="nil"/>
              <w:right w:val="nil"/>
            </w:tcBorders>
            <w:shd w:val="clear" w:color="auto" w:fill="auto"/>
            <w:noWrap/>
            <w:vAlign w:val="bottom"/>
            <w:hideMark/>
          </w:tcPr>
          <w:p w:rsidR="00AB1586" w:rsidRPr="00AB1586" w:rsidRDefault="00AB1586" w:rsidP="00AB1586">
            <w:pPr>
              <w:spacing w:after="0" w:line="240" w:lineRule="auto"/>
              <w:rPr>
                <w:rFonts w:ascii="Times New Roman" w:eastAsia="Times New Roman" w:hAnsi="Times New Roman" w:cs="Times New Roman"/>
                <w:sz w:val="20"/>
                <w:szCs w:val="20"/>
                <w:lang w:eastAsia="es-MX"/>
              </w:rPr>
            </w:pPr>
          </w:p>
        </w:tc>
      </w:tr>
      <w:tr w:rsidR="00AB1586" w:rsidRPr="00AB1586" w:rsidTr="00AB1586">
        <w:trPr>
          <w:trHeight w:val="750"/>
        </w:trPr>
        <w:tc>
          <w:tcPr>
            <w:tcW w:w="8903" w:type="dxa"/>
            <w:gridSpan w:val="8"/>
            <w:tcBorders>
              <w:top w:val="single" w:sz="8" w:space="0" w:color="auto"/>
              <w:left w:val="single" w:sz="8" w:space="0" w:color="auto"/>
              <w:bottom w:val="single" w:sz="8" w:space="0" w:color="auto"/>
              <w:right w:val="single" w:sz="8" w:space="0" w:color="000000"/>
            </w:tcBorders>
            <w:shd w:val="clear" w:color="000000" w:fill="FFFF00"/>
            <w:vAlign w:val="center"/>
            <w:hideMark/>
          </w:tcPr>
          <w:p w:rsidR="00AB1586" w:rsidRPr="00AB1586" w:rsidRDefault="00AB1586" w:rsidP="00AB1586">
            <w:pPr>
              <w:spacing w:after="0" w:line="240" w:lineRule="auto"/>
              <w:jc w:val="center"/>
              <w:rPr>
                <w:rFonts w:ascii="Calibri" w:eastAsia="Times New Roman" w:hAnsi="Calibri" w:cs="Calibri"/>
                <w:b/>
                <w:bCs/>
                <w:color w:val="000000"/>
                <w:lang w:eastAsia="es-MX"/>
              </w:rPr>
            </w:pPr>
            <w:r w:rsidRPr="00AB1586">
              <w:rPr>
                <w:rFonts w:ascii="Calibri" w:eastAsia="Times New Roman" w:hAnsi="Calibri" w:cs="Calibri"/>
                <w:b/>
                <w:bCs/>
                <w:color w:val="000000"/>
                <w:lang w:eastAsia="es-MX"/>
              </w:rPr>
              <w:t>Alto índice de generación y acumulación de Residuos Sólidos Urbanos en el municipio de Apaseo el Grande.</w:t>
            </w:r>
          </w:p>
        </w:tc>
        <w:tc>
          <w:tcPr>
            <w:tcW w:w="960" w:type="dxa"/>
            <w:tcBorders>
              <w:top w:val="nil"/>
              <w:left w:val="nil"/>
              <w:bottom w:val="nil"/>
              <w:right w:val="nil"/>
            </w:tcBorders>
            <w:shd w:val="clear" w:color="auto" w:fill="auto"/>
            <w:noWrap/>
            <w:vAlign w:val="bottom"/>
            <w:hideMark/>
          </w:tcPr>
          <w:p w:rsidR="00AB1586" w:rsidRPr="00AB1586" w:rsidRDefault="00AB1586" w:rsidP="00AB1586">
            <w:pPr>
              <w:spacing w:after="0" w:line="240" w:lineRule="auto"/>
              <w:jc w:val="center"/>
              <w:rPr>
                <w:rFonts w:ascii="Calibri" w:eastAsia="Times New Roman" w:hAnsi="Calibri" w:cs="Calibri"/>
                <w:b/>
                <w:bCs/>
                <w:color w:val="000000"/>
                <w:lang w:eastAsia="es-MX"/>
              </w:rPr>
            </w:pPr>
          </w:p>
        </w:tc>
        <w:tc>
          <w:tcPr>
            <w:tcW w:w="960" w:type="dxa"/>
            <w:tcBorders>
              <w:top w:val="nil"/>
              <w:left w:val="nil"/>
              <w:bottom w:val="nil"/>
              <w:right w:val="nil"/>
            </w:tcBorders>
            <w:shd w:val="clear" w:color="auto" w:fill="auto"/>
            <w:noWrap/>
            <w:vAlign w:val="bottom"/>
            <w:hideMark/>
          </w:tcPr>
          <w:p w:rsidR="00AB1586" w:rsidRPr="00AB1586" w:rsidRDefault="00AB1586" w:rsidP="00AB1586">
            <w:pPr>
              <w:spacing w:after="0" w:line="240" w:lineRule="auto"/>
              <w:rPr>
                <w:rFonts w:ascii="Times New Roman" w:eastAsia="Times New Roman" w:hAnsi="Times New Roman" w:cs="Times New Roman"/>
                <w:sz w:val="20"/>
                <w:szCs w:val="20"/>
                <w:lang w:eastAsia="es-MX"/>
              </w:rPr>
            </w:pPr>
          </w:p>
        </w:tc>
        <w:tc>
          <w:tcPr>
            <w:tcW w:w="960" w:type="dxa"/>
            <w:tcBorders>
              <w:top w:val="nil"/>
              <w:left w:val="nil"/>
              <w:bottom w:val="nil"/>
              <w:right w:val="nil"/>
            </w:tcBorders>
            <w:shd w:val="clear" w:color="auto" w:fill="auto"/>
            <w:noWrap/>
            <w:vAlign w:val="bottom"/>
            <w:hideMark/>
          </w:tcPr>
          <w:p w:rsidR="00AB1586" w:rsidRPr="00AB1586" w:rsidRDefault="00AB1586" w:rsidP="00AB1586">
            <w:pPr>
              <w:spacing w:after="0" w:line="240" w:lineRule="auto"/>
              <w:rPr>
                <w:rFonts w:ascii="Times New Roman" w:eastAsia="Times New Roman" w:hAnsi="Times New Roman" w:cs="Times New Roman"/>
                <w:sz w:val="20"/>
                <w:szCs w:val="20"/>
                <w:lang w:eastAsia="es-MX"/>
              </w:rPr>
            </w:pPr>
          </w:p>
        </w:tc>
      </w:tr>
      <w:tr w:rsidR="00AB1586" w:rsidRPr="00AB1586" w:rsidTr="00AB1586">
        <w:trPr>
          <w:trHeight w:val="300"/>
        </w:trPr>
        <w:tc>
          <w:tcPr>
            <w:tcW w:w="849" w:type="dxa"/>
            <w:tcBorders>
              <w:top w:val="nil"/>
              <w:left w:val="nil"/>
              <w:bottom w:val="nil"/>
              <w:right w:val="nil"/>
            </w:tcBorders>
            <w:shd w:val="clear" w:color="auto" w:fill="auto"/>
            <w:noWrap/>
            <w:vAlign w:val="bottom"/>
            <w:hideMark/>
          </w:tcPr>
          <w:p w:rsidR="00AB1586" w:rsidRPr="00AB1586" w:rsidRDefault="00AB1586" w:rsidP="00AB1586">
            <w:pPr>
              <w:spacing w:after="0" w:line="240" w:lineRule="auto"/>
              <w:rPr>
                <w:rFonts w:ascii="Times New Roman" w:eastAsia="Times New Roman" w:hAnsi="Times New Roman" w:cs="Times New Roman"/>
                <w:sz w:val="20"/>
                <w:szCs w:val="20"/>
                <w:lang w:eastAsia="es-MX"/>
              </w:rPr>
            </w:pPr>
          </w:p>
        </w:tc>
        <w:tc>
          <w:tcPr>
            <w:tcW w:w="738" w:type="dxa"/>
            <w:tcBorders>
              <w:top w:val="nil"/>
              <w:left w:val="nil"/>
              <w:bottom w:val="nil"/>
              <w:right w:val="nil"/>
            </w:tcBorders>
            <w:shd w:val="clear" w:color="auto" w:fill="auto"/>
            <w:noWrap/>
            <w:vAlign w:val="bottom"/>
            <w:hideMark/>
          </w:tcPr>
          <w:p w:rsidR="00AB1586" w:rsidRPr="00AB1586" w:rsidRDefault="00AB1586" w:rsidP="00AB1586">
            <w:pPr>
              <w:spacing w:after="0" w:line="240" w:lineRule="auto"/>
              <w:rPr>
                <w:rFonts w:ascii="Times New Roman" w:eastAsia="Times New Roman" w:hAnsi="Times New Roman" w:cs="Times New Roman"/>
                <w:sz w:val="20"/>
                <w:szCs w:val="20"/>
                <w:lang w:eastAsia="es-MX"/>
              </w:rPr>
            </w:pPr>
          </w:p>
        </w:tc>
        <w:tc>
          <w:tcPr>
            <w:tcW w:w="2516" w:type="dxa"/>
            <w:tcBorders>
              <w:top w:val="nil"/>
              <w:left w:val="nil"/>
              <w:bottom w:val="nil"/>
              <w:right w:val="nil"/>
            </w:tcBorders>
            <w:shd w:val="clear" w:color="auto" w:fill="auto"/>
            <w:noWrap/>
            <w:vAlign w:val="bottom"/>
            <w:hideMark/>
          </w:tcPr>
          <w:p w:rsidR="00AB1586" w:rsidRPr="00AB1586" w:rsidRDefault="00AB1586" w:rsidP="00AB1586">
            <w:pPr>
              <w:spacing w:after="0" w:line="240" w:lineRule="auto"/>
              <w:rPr>
                <w:rFonts w:ascii="Times New Roman" w:eastAsia="Times New Roman" w:hAnsi="Times New Roman" w:cs="Times New Roman"/>
                <w:sz w:val="20"/>
                <w:szCs w:val="20"/>
                <w:lang w:eastAsia="es-MX"/>
              </w:rPr>
            </w:pPr>
          </w:p>
        </w:tc>
        <w:tc>
          <w:tcPr>
            <w:tcW w:w="960" w:type="dxa"/>
            <w:tcBorders>
              <w:top w:val="nil"/>
              <w:left w:val="nil"/>
              <w:bottom w:val="nil"/>
              <w:right w:val="nil"/>
            </w:tcBorders>
            <w:shd w:val="clear" w:color="auto" w:fill="auto"/>
            <w:noWrap/>
            <w:vAlign w:val="bottom"/>
            <w:hideMark/>
          </w:tcPr>
          <w:p w:rsidR="00AB1586" w:rsidRPr="00AB1586" w:rsidRDefault="00AB1586" w:rsidP="00AB1586">
            <w:pPr>
              <w:spacing w:after="0" w:line="240" w:lineRule="auto"/>
              <w:rPr>
                <w:rFonts w:ascii="Times New Roman" w:eastAsia="Times New Roman" w:hAnsi="Times New Roman" w:cs="Times New Roman"/>
                <w:sz w:val="20"/>
                <w:szCs w:val="20"/>
                <w:lang w:eastAsia="es-MX"/>
              </w:rPr>
            </w:pPr>
          </w:p>
        </w:tc>
        <w:tc>
          <w:tcPr>
            <w:tcW w:w="960" w:type="dxa"/>
            <w:tcBorders>
              <w:top w:val="nil"/>
              <w:left w:val="nil"/>
              <w:bottom w:val="nil"/>
              <w:right w:val="nil"/>
            </w:tcBorders>
            <w:shd w:val="clear" w:color="auto" w:fill="auto"/>
            <w:noWrap/>
            <w:vAlign w:val="bottom"/>
            <w:hideMark/>
          </w:tcPr>
          <w:p w:rsidR="00AB1586" w:rsidRPr="00AB1586" w:rsidRDefault="00AB1586" w:rsidP="00AB1586">
            <w:pPr>
              <w:spacing w:after="0" w:line="240" w:lineRule="auto"/>
              <w:rPr>
                <w:rFonts w:ascii="Times New Roman" w:eastAsia="Times New Roman" w:hAnsi="Times New Roman" w:cs="Times New Roman"/>
                <w:sz w:val="20"/>
                <w:szCs w:val="20"/>
                <w:lang w:eastAsia="es-MX"/>
              </w:rPr>
            </w:pPr>
          </w:p>
        </w:tc>
        <w:tc>
          <w:tcPr>
            <w:tcW w:w="960" w:type="dxa"/>
            <w:tcBorders>
              <w:top w:val="nil"/>
              <w:left w:val="nil"/>
              <w:bottom w:val="nil"/>
              <w:right w:val="nil"/>
            </w:tcBorders>
            <w:shd w:val="clear" w:color="auto" w:fill="auto"/>
            <w:noWrap/>
            <w:vAlign w:val="bottom"/>
            <w:hideMark/>
          </w:tcPr>
          <w:p w:rsidR="00AB1586" w:rsidRPr="00AB1586" w:rsidRDefault="00AB1586" w:rsidP="00AB1586">
            <w:pPr>
              <w:spacing w:after="0" w:line="240" w:lineRule="auto"/>
              <w:rPr>
                <w:rFonts w:ascii="Times New Roman" w:eastAsia="Times New Roman" w:hAnsi="Times New Roman" w:cs="Times New Roman"/>
                <w:sz w:val="20"/>
                <w:szCs w:val="20"/>
                <w:lang w:eastAsia="es-MX"/>
              </w:rPr>
            </w:pPr>
          </w:p>
        </w:tc>
        <w:tc>
          <w:tcPr>
            <w:tcW w:w="960" w:type="dxa"/>
            <w:tcBorders>
              <w:top w:val="nil"/>
              <w:left w:val="nil"/>
              <w:bottom w:val="nil"/>
              <w:right w:val="nil"/>
            </w:tcBorders>
            <w:shd w:val="clear" w:color="auto" w:fill="auto"/>
            <w:noWrap/>
            <w:vAlign w:val="bottom"/>
            <w:hideMark/>
          </w:tcPr>
          <w:p w:rsidR="00AB1586" w:rsidRPr="00AB1586" w:rsidRDefault="00AB1586" w:rsidP="00AB1586">
            <w:pPr>
              <w:spacing w:after="0" w:line="240" w:lineRule="auto"/>
              <w:rPr>
                <w:rFonts w:ascii="Times New Roman" w:eastAsia="Times New Roman" w:hAnsi="Times New Roman" w:cs="Times New Roman"/>
                <w:sz w:val="20"/>
                <w:szCs w:val="20"/>
                <w:lang w:eastAsia="es-MX"/>
              </w:rPr>
            </w:pPr>
          </w:p>
        </w:tc>
        <w:tc>
          <w:tcPr>
            <w:tcW w:w="960" w:type="dxa"/>
            <w:tcBorders>
              <w:top w:val="nil"/>
              <w:left w:val="nil"/>
              <w:bottom w:val="nil"/>
              <w:right w:val="nil"/>
            </w:tcBorders>
            <w:shd w:val="clear" w:color="auto" w:fill="auto"/>
            <w:noWrap/>
            <w:vAlign w:val="bottom"/>
            <w:hideMark/>
          </w:tcPr>
          <w:p w:rsidR="00AB1586" w:rsidRPr="00AB1586" w:rsidRDefault="00AB1586" w:rsidP="00AB1586">
            <w:pPr>
              <w:spacing w:after="0" w:line="240" w:lineRule="auto"/>
              <w:rPr>
                <w:rFonts w:ascii="Times New Roman" w:eastAsia="Times New Roman" w:hAnsi="Times New Roman" w:cs="Times New Roman"/>
                <w:sz w:val="20"/>
                <w:szCs w:val="20"/>
                <w:lang w:eastAsia="es-MX"/>
              </w:rPr>
            </w:pPr>
          </w:p>
        </w:tc>
        <w:tc>
          <w:tcPr>
            <w:tcW w:w="960" w:type="dxa"/>
            <w:tcBorders>
              <w:top w:val="nil"/>
              <w:left w:val="nil"/>
              <w:bottom w:val="nil"/>
              <w:right w:val="nil"/>
            </w:tcBorders>
            <w:shd w:val="clear" w:color="auto" w:fill="auto"/>
            <w:noWrap/>
            <w:vAlign w:val="bottom"/>
            <w:hideMark/>
          </w:tcPr>
          <w:p w:rsidR="00AB1586" w:rsidRPr="00AB1586" w:rsidRDefault="00AB1586" w:rsidP="00AB1586">
            <w:pPr>
              <w:spacing w:after="0" w:line="240" w:lineRule="auto"/>
              <w:rPr>
                <w:rFonts w:ascii="Times New Roman" w:eastAsia="Times New Roman" w:hAnsi="Times New Roman" w:cs="Times New Roman"/>
                <w:sz w:val="20"/>
                <w:szCs w:val="20"/>
                <w:lang w:eastAsia="es-MX"/>
              </w:rPr>
            </w:pPr>
          </w:p>
        </w:tc>
        <w:tc>
          <w:tcPr>
            <w:tcW w:w="960" w:type="dxa"/>
            <w:tcBorders>
              <w:top w:val="nil"/>
              <w:left w:val="nil"/>
              <w:bottom w:val="nil"/>
              <w:right w:val="nil"/>
            </w:tcBorders>
            <w:shd w:val="clear" w:color="auto" w:fill="auto"/>
            <w:noWrap/>
            <w:vAlign w:val="bottom"/>
            <w:hideMark/>
          </w:tcPr>
          <w:p w:rsidR="00AB1586" w:rsidRPr="00AB1586" w:rsidRDefault="00AB1586" w:rsidP="00AB1586">
            <w:pPr>
              <w:spacing w:after="0" w:line="240" w:lineRule="auto"/>
              <w:rPr>
                <w:rFonts w:ascii="Times New Roman" w:eastAsia="Times New Roman" w:hAnsi="Times New Roman" w:cs="Times New Roman"/>
                <w:sz w:val="20"/>
                <w:szCs w:val="20"/>
                <w:lang w:eastAsia="es-MX"/>
              </w:rPr>
            </w:pPr>
          </w:p>
        </w:tc>
        <w:tc>
          <w:tcPr>
            <w:tcW w:w="960" w:type="dxa"/>
            <w:tcBorders>
              <w:top w:val="nil"/>
              <w:left w:val="nil"/>
              <w:bottom w:val="nil"/>
              <w:right w:val="nil"/>
            </w:tcBorders>
            <w:shd w:val="clear" w:color="auto" w:fill="auto"/>
            <w:noWrap/>
            <w:vAlign w:val="bottom"/>
            <w:hideMark/>
          </w:tcPr>
          <w:p w:rsidR="00AB1586" w:rsidRPr="00AB1586" w:rsidRDefault="00AB1586" w:rsidP="00AB1586">
            <w:pPr>
              <w:spacing w:after="0" w:line="240" w:lineRule="auto"/>
              <w:rPr>
                <w:rFonts w:ascii="Times New Roman" w:eastAsia="Times New Roman" w:hAnsi="Times New Roman" w:cs="Times New Roman"/>
                <w:sz w:val="20"/>
                <w:szCs w:val="20"/>
                <w:lang w:eastAsia="es-MX"/>
              </w:rPr>
            </w:pPr>
          </w:p>
        </w:tc>
      </w:tr>
      <w:tr w:rsidR="00AB1586" w:rsidRPr="00AB1586" w:rsidTr="00AB1586">
        <w:trPr>
          <w:trHeight w:val="1860"/>
        </w:trPr>
        <w:tc>
          <w:tcPr>
            <w:tcW w:w="1587" w:type="dxa"/>
            <w:gridSpan w:val="2"/>
            <w:tcBorders>
              <w:top w:val="single" w:sz="4" w:space="0" w:color="333333"/>
              <w:left w:val="single" w:sz="4" w:space="0" w:color="333333"/>
              <w:bottom w:val="single" w:sz="4" w:space="0" w:color="333333"/>
              <w:right w:val="single" w:sz="4" w:space="0" w:color="333333"/>
            </w:tcBorders>
            <w:shd w:val="clear" w:color="auto" w:fill="auto"/>
            <w:vAlign w:val="center"/>
            <w:hideMark/>
          </w:tcPr>
          <w:p w:rsidR="00AB1586" w:rsidRPr="00AB1586" w:rsidRDefault="00AB1586" w:rsidP="00AB1586">
            <w:pPr>
              <w:spacing w:after="0" w:line="240" w:lineRule="auto"/>
              <w:jc w:val="center"/>
              <w:rPr>
                <w:rFonts w:ascii="Calibri" w:eastAsia="Times New Roman" w:hAnsi="Calibri" w:cs="Calibri"/>
                <w:b/>
                <w:bCs/>
                <w:color w:val="000000"/>
                <w:lang w:eastAsia="es-MX"/>
              </w:rPr>
            </w:pPr>
            <w:r w:rsidRPr="00AB1586">
              <w:rPr>
                <w:rFonts w:ascii="Calibri" w:eastAsia="Times New Roman" w:hAnsi="Calibri" w:cs="Calibri"/>
                <w:b/>
                <w:bCs/>
                <w:color w:val="000000"/>
                <w:lang w:eastAsia="es-MX"/>
              </w:rPr>
              <w:t>obsoleta e inadecuada  aplicación de la normativa en materia.</w:t>
            </w:r>
          </w:p>
        </w:tc>
        <w:tc>
          <w:tcPr>
            <w:tcW w:w="2516" w:type="dxa"/>
            <w:tcBorders>
              <w:top w:val="nil"/>
              <w:left w:val="nil"/>
              <w:bottom w:val="nil"/>
              <w:right w:val="nil"/>
            </w:tcBorders>
            <w:shd w:val="clear" w:color="auto" w:fill="auto"/>
            <w:vAlign w:val="center"/>
            <w:hideMark/>
          </w:tcPr>
          <w:p w:rsidR="00AB1586" w:rsidRPr="00AB1586" w:rsidRDefault="00AB1586" w:rsidP="00AB1586">
            <w:pPr>
              <w:spacing w:after="0" w:line="240" w:lineRule="auto"/>
              <w:jc w:val="center"/>
              <w:rPr>
                <w:rFonts w:ascii="Calibri" w:eastAsia="Times New Roman" w:hAnsi="Calibri" w:cs="Calibri"/>
                <w:b/>
                <w:bCs/>
                <w:color w:val="000000"/>
                <w:lang w:eastAsia="es-MX"/>
              </w:rPr>
            </w:pPr>
          </w:p>
        </w:tc>
        <w:tc>
          <w:tcPr>
            <w:tcW w:w="1920" w:type="dxa"/>
            <w:gridSpan w:val="2"/>
            <w:tcBorders>
              <w:top w:val="single" w:sz="4" w:space="0" w:color="333333"/>
              <w:left w:val="single" w:sz="4" w:space="0" w:color="333333"/>
              <w:bottom w:val="single" w:sz="4" w:space="0" w:color="333333"/>
              <w:right w:val="single" w:sz="4" w:space="0" w:color="333333"/>
            </w:tcBorders>
            <w:shd w:val="clear" w:color="auto" w:fill="auto"/>
            <w:vAlign w:val="center"/>
            <w:hideMark/>
          </w:tcPr>
          <w:p w:rsidR="00AB1586" w:rsidRPr="00AB1586" w:rsidRDefault="00AB1586" w:rsidP="00AB1586">
            <w:pPr>
              <w:spacing w:after="0" w:line="240" w:lineRule="auto"/>
              <w:jc w:val="center"/>
              <w:rPr>
                <w:rFonts w:ascii="Calibri" w:eastAsia="Times New Roman" w:hAnsi="Calibri" w:cs="Calibri"/>
                <w:b/>
                <w:bCs/>
                <w:color w:val="000000"/>
                <w:lang w:eastAsia="es-MX"/>
              </w:rPr>
            </w:pPr>
            <w:r w:rsidRPr="00AB1586">
              <w:rPr>
                <w:rFonts w:ascii="Calibri" w:eastAsia="Times New Roman" w:hAnsi="Calibri" w:cs="Calibri"/>
                <w:b/>
                <w:bCs/>
                <w:color w:val="000000"/>
                <w:lang w:eastAsia="es-MX"/>
              </w:rPr>
              <w:t>Inadecuada cultura en el manejo de basura por parte de la ciudadanía.</w:t>
            </w:r>
          </w:p>
        </w:tc>
        <w:tc>
          <w:tcPr>
            <w:tcW w:w="960" w:type="dxa"/>
            <w:tcBorders>
              <w:top w:val="nil"/>
              <w:left w:val="nil"/>
              <w:bottom w:val="nil"/>
              <w:right w:val="nil"/>
            </w:tcBorders>
            <w:shd w:val="clear" w:color="auto" w:fill="auto"/>
            <w:vAlign w:val="center"/>
            <w:hideMark/>
          </w:tcPr>
          <w:p w:rsidR="00AB1586" w:rsidRPr="00AB1586" w:rsidRDefault="00AB1586" w:rsidP="00AB1586">
            <w:pPr>
              <w:spacing w:after="0" w:line="240" w:lineRule="auto"/>
              <w:jc w:val="center"/>
              <w:rPr>
                <w:rFonts w:ascii="Calibri" w:eastAsia="Times New Roman" w:hAnsi="Calibri" w:cs="Calibri"/>
                <w:b/>
                <w:bCs/>
                <w:color w:val="000000"/>
                <w:lang w:eastAsia="es-MX"/>
              </w:rPr>
            </w:pPr>
          </w:p>
        </w:tc>
        <w:tc>
          <w:tcPr>
            <w:tcW w:w="1920" w:type="dxa"/>
            <w:gridSpan w:val="2"/>
            <w:tcBorders>
              <w:top w:val="single" w:sz="4" w:space="0" w:color="333333"/>
              <w:left w:val="single" w:sz="4" w:space="0" w:color="333333"/>
              <w:bottom w:val="single" w:sz="4" w:space="0" w:color="333333"/>
              <w:right w:val="single" w:sz="4" w:space="0" w:color="333333"/>
            </w:tcBorders>
            <w:shd w:val="clear" w:color="auto" w:fill="auto"/>
            <w:vAlign w:val="center"/>
            <w:hideMark/>
          </w:tcPr>
          <w:p w:rsidR="00AB1586" w:rsidRPr="00AB1586" w:rsidRDefault="00AB1586" w:rsidP="00AB1586">
            <w:pPr>
              <w:spacing w:after="0" w:line="240" w:lineRule="auto"/>
              <w:jc w:val="center"/>
              <w:rPr>
                <w:rFonts w:ascii="Calibri" w:eastAsia="Times New Roman" w:hAnsi="Calibri" w:cs="Calibri"/>
                <w:b/>
                <w:bCs/>
                <w:color w:val="000000"/>
                <w:lang w:eastAsia="es-MX"/>
              </w:rPr>
            </w:pPr>
            <w:r w:rsidRPr="00AB1586">
              <w:rPr>
                <w:rFonts w:ascii="Calibri" w:eastAsia="Times New Roman" w:hAnsi="Calibri" w:cs="Calibri"/>
                <w:b/>
                <w:bCs/>
                <w:color w:val="000000"/>
                <w:lang w:eastAsia="es-MX"/>
              </w:rPr>
              <w:t>Insuficiente cobertura en el servicio de limpia y disposición final.</w:t>
            </w:r>
          </w:p>
        </w:tc>
        <w:tc>
          <w:tcPr>
            <w:tcW w:w="960" w:type="dxa"/>
            <w:tcBorders>
              <w:top w:val="nil"/>
              <w:left w:val="nil"/>
              <w:bottom w:val="nil"/>
              <w:right w:val="nil"/>
            </w:tcBorders>
            <w:shd w:val="clear" w:color="auto" w:fill="auto"/>
            <w:noWrap/>
            <w:vAlign w:val="bottom"/>
            <w:hideMark/>
          </w:tcPr>
          <w:p w:rsidR="00AB1586" w:rsidRPr="00AB1586" w:rsidRDefault="00AB1586" w:rsidP="00AB1586">
            <w:pPr>
              <w:spacing w:after="0" w:line="240" w:lineRule="auto"/>
              <w:jc w:val="center"/>
              <w:rPr>
                <w:rFonts w:ascii="Calibri" w:eastAsia="Times New Roman" w:hAnsi="Calibri" w:cs="Calibri"/>
                <w:b/>
                <w:bCs/>
                <w:color w:val="000000"/>
                <w:lang w:eastAsia="es-MX"/>
              </w:rPr>
            </w:pPr>
          </w:p>
        </w:tc>
        <w:tc>
          <w:tcPr>
            <w:tcW w:w="960" w:type="dxa"/>
            <w:tcBorders>
              <w:top w:val="nil"/>
              <w:left w:val="nil"/>
              <w:bottom w:val="nil"/>
              <w:right w:val="nil"/>
            </w:tcBorders>
            <w:shd w:val="clear" w:color="auto" w:fill="auto"/>
            <w:noWrap/>
            <w:vAlign w:val="bottom"/>
            <w:hideMark/>
          </w:tcPr>
          <w:p w:rsidR="00AB1586" w:rsidRPr="00AB1586" w:rsidRDefault="00AB1586" w:rsidP="00AB1586">
            <w:pPr>
              <w:spacing w:after="0" w:line="240" w:lineRule="auto"/>
              <w:rPr>
                <w:rFonts w:ascii="Times New Roman" w:eastAsia="Times New Roman" w:hAnsi="Times New Roman" w:cs="Times New Roman"/>
                <w:sz w:val="20"/>
                <w:szCs w:val="20"/>
                <w:lang w:eastAsia="es-MX"/>
              </w:rPr>
            </w:pPr>
          </w:p>
        </w:tc>
        <w:tc>
          <w:tcPr>
            <w:tcW w:w="960" w:type="dxa"/>
            <w:tcBorders>
              <w:top w:val="nil"/>
              <w:left w:val="nil"/>
              <w:bottom w:val="nil"/>
              <w:right w:val="nil"/>
            </w:tcBorders>
            <w:shd w:val="clear" w:color="auto" w:fill="auto"/>
            <w:noWrap/>
            <w:vAlign w:val="bottom"/>
            <w:hideMark/>
          </w:tcPr>
          <w:p w:rsidR="00AB1586" w:rsidRPr="00AB1586" w:rsidRDefault="00AB1586" w:rsidP="00AB1586">
            <w:pPr>
              <w:spacing w:after="0" w:line="240" w:lineRule="auto"/>
              <w:rPr>
                <w:rFonts w:ascii="Times New Roman" w:eastAsia="Times New Roman" w:hAnsi="Times New Roman" w:cs="Times New Roman"/>
                <w:sz w:val="20"/>
                <w:szCs w:val="20"/>
                <w:lang w:eastAsia="es-MX"/>
              </w:rPr>
            </w:pPr>
          </w:p>
        </w:tc>
      </w:tr>
      <w:tr w:rsidR="00AB1586" w:rsidRPr="00AB1586" w:rsidTr="00AB1586">
        <w:trPr>
          <w:trHeight w:val="1950"/>
        </w:trPr>
        <w:tc>
          <w:tcPr>
            <w:tcW w:w="1587" w:type="dxa"/>
            <w:gridSpan w:val="2"/>
            <w:tcBorders>
              <w:top w:val="single" w:sz="4" w:space="0" w:color="333333"/>
              <w:left w:val="single" w:sz="4" w:space="0" w:color="333333"/>
              <w:bottom w:val="single" w:sz="4" w:space="0" w:color="333333"/>
              <w:right w:val="single" w:sz="4" w:space="0" w:color="333333"/>
            </w:tcBorders>
            <w:shd w:val="clear" w:color="auto" w:fill="auto"/>
            <w:vAlign w:val="center"/>
            <w:hideMark/>
          </w:tcPr>
          <w:p w:rsidR="00AB1586" w:rsidRPr="00AB1586" w:rsidRDefault="00AB1586" w:rsidP="00AB1586">
            <w:pPr>
              <w:spacing w:after="0" w:line="240" w:lineRule="auto"/>
              <w:jc w:val="center"/>
              <w:rPr>
                <w:rFonts w:ascii="Calibri" w:eastAsia="Times New Roman" w:hAnsi="Calibri" w:cs="Calibri"/>
                <w:color w:val="000000"/>
                <w:lang w:eastAsia="es-MX"/>
              </w:rPr>
            </w:pPr>
            <w:r w:rsidRPr="00AB1586">
              <w:rPr>
                <w:rFonts w:ascii="Calibri" w:eastAsia="Times New Roman" w:hAnsi="Calibri" w:cs="Calibri"/>
                <w:color w:val="000000"/>
                <w:lang w:eastAsia="es-MX"/>
              </w:rPr>
              <w:t>Desactualización de disposiciones normativas</w:t>
            </w:r>
          </w:p>
        </w:tc>
        <w:tc>
          <w:tcPr>
            <w:tcW w:w="2516" w:type="dxa"/>
            <w:tcBorders>
              <w:top w:val="nil"/>
              <w:left w:val="nil"/>
              <w:bottom w:val="nil"/>
              <w:right w:val="nil"/>
            </w:tcBorders>
            <w:shd w:val="clear" w:color="auto" w:fill="auto"/>
            <w:vAlign w:val="center"/>
            <w:hideMark/>
          </w:tcPr>
          <w:p w:rsidR="00AB1586" w:rsidRPr="00AB1586" w:rsidRDefault="00AB1586" w:rsidP="00AB1586">
            <w:pPr>
              <w:spacing w:after="0" w:line="240" w:lineRule="auto"/>
              <w:jc w:val="center"/>
              <w:rPr>
                <w:rFonts w:ascii="Calibri" w:eastAsia="Times New Roman" w:hAnsi="Calibri" w:cs="Calibri"/>
                <w:color w:val="000000"/>
                <w:lang w:eastAsia="es-MX"/>
              </w:rPr>
            </w:pPr>
          </w:p>
        </w:tc>
        <w:tc>
          <w:tcPr>
            <w:tcW w:w="1920" w:type="dxa"/>
            <w:gridSpan w:val="2"/>
            <w:tcBorders>
              <w:top w:val="single" w:sz="4" w:space="0" w:color="333333"/>
              <w:left w:val="single" w:sz="4" w:space="0" w:color="333333"/>
              <w:bottom w:val="single" w:sz="4" w:space="0" w:color="333333"/>
              <w:right w:val="single" w:sz="4" w:space="0" w:color="333333"/>
            </w:tcBorders>
            <w:shd w:val="clear" w:color="auto" w:fill="auto"/>
            <w:vAlign w:val="center"/>
            <w:hideMark/>
          </w:tcPr>
          <w:p w:rsidR="00AB1586" w:rsidRPr="00AB1586" w:rsidRDefault="00AB1586" w:rsidP="00AB1586">
            <w:pPr>
              <w:spacing w:after="0" w:line="240" w:lineRule="auto"/>
              <w:jc w:val="center"/>
              <w:rPr>
                <w:rFonts w:ascii="Calibri" w:eastAsia="Times New Roman" w:hAnsi="Calibri" w:cs="Calibri"/>
                <w:color w:val="000000"/>
                <w:lang w:eastAsia="es-MX"/>
              </w:rPr>
            </w:pPr>
            <w:r w:rsidRPr="00AB1586">
              <w:rPr>
                <w:rFonts w:ascii="Calibri" w:eastAsia="Times New Roman" w:hAnsi="Calibri" w:cs="Calibri"/>
                <w:color w:val="000000"/>
                <w:lang w:eastAsia="es-MX"/>
              </w:rPr>
              <w:t>Insuficiente sensibilización y concientización del daño por la generación de basura.</w:t>
            </w:r>
          </w:p>
        </w:tc>
        <w:tc>
          <w:tcPr>
            <w:tcW w:w="960" w:type="dxa"/>
            <w:tcBorders>
              <w:top w:val="nil"/>
              <w:left w:val="nil"/>
              <w:bottom w:val="nil"/>
              <w:right w:val="nil"/>
            </w:tcBorders>
            <w:shd w:val="clear" w:color="auto" w:fill="auto"/>
            <w:vAlign w:val="center"/>
            <w:hideMark/>
          </w:tcPr>
          <w:p w:rsidR="00AB1586" w:rsidRPr="00AB1586" w:rsidRDefault="00AB1586" w:rsidP="00AB1586">
            <w:pPr>
              <w:spacing w:after="0" w:line="240" w:lineRule="auto"/>
              <w:jc w:val="center"/>
              <w:rPr>
                <w:rFonts w:ascii="Calibri" w:eastAsia="Times New Roman" w:hAnsi="Calibri" w:cs="Calibri"/>
                <w:color w:val="000000"/>
                <w:lang w:eastAsia="es-MX"/>
              </w:rPr>
            </w:pPr>
          </w:p>
        </w:tc>
        <w:tc>
          <w:tcPr>
            <w:tcW w:w="1920" w:type="dxa"/>
            <w:gridSpan w:val="2"/>
            <w:tcBorders>
              <w:top w:val="single" w:sz="4" w:space="0" w:color="333333"/>
              <w:left w:val="single" w:sz="4" w:space="0" w:color="333333"/>
              <w:bottom w:val="single" w:sz="4" w:space="0" w:color="333333"/>
              <w:right w:val="single" w:sz="4" w:space="0" w:color="333333"/>
            </w:tcBorders>
            <w:shd w:val="clear" w:color="auto" w:fill="auto"/>
            <w:vAlign w:val="center"/>
            <w:hideMark/>
          </w:tcPr>
          <w:p w:rsidR="00AB1586" w:rsidRPr="00AB1586" w:rsidRDefault="00AB1586" w:rsidP="00AB1586">
            <w:pPr>
              <w:spacing w:after="0" w:line="240" w:lineRule="auto"/>
              <w:jc w:val="center"/>
              <w:rPr>
                <w:rFonts w:ascii="Calibri" w:eastAsia="Times New Roman" w:hAnsi="Calibri" w:cs="Calibri"/>
                <w:color w:val="000000"/>
                <w:lang w:eastAsia="es-MX"/>
              </w:rPr>
            </w:pPr>
            <w:r w:rsidRPr="00AB1586">
              <w:rPr>
                <w:rFonts w:ascii="Calibri" w:eastAsia="Times New Roman" w:hAnsi="Calibri" w:cs="Calibri"/>
                <w:color w:val="000000"/>
                <w:lang w:eastAsia="es-MX"/>
              </w:rPr>
              <w:t>insuficientes unidades de recolección  en buen estado</w:t>
            </w:r>
          </w:p>
        </w:tc>
        <w:tc>
          <w:tcPr>
            <w:tcW w:w="960" w:type="dxa"/>
            <w:tcBorders>
              <w:top w:val="nil"/>
              <w:left w:val="nil"/>
              <w:bottom w:val="nil"/>
              <w:right w:val="nil"/>
            </w:tcBorders>
            <w:shd w:val="clear" w:color="auto" w:fill="auto"/>
            <w:noWrap/>
            <w:vAlign w:val="bottom"/>
            <w:hideMark/>
          </w:tcPr>
          <w:p w:rsidR="00AB1586" w:rsidRPr="00AB1586" w:rsidRDefault="00AB1586" w:rsidP="00AB1586">
            <w:pPr>
              <w:spacing w:after="0" w:line="240" w:lineRule="auto"/>
              <w:jc w:val="center"/>
              <w:rPr>
                <w:rFonts w:ascii="Calibri" w:eastAsia="Times New Roman" w:hAnsi="Calibri" w:cs="Calibri"/>
                <w:color w:val="000000"/>
                <w:lang w:eastAsia="es-MX"/>
              </w:rPr>
            </w:pPr>
          </w:p>
        </w:tc>
        <w:tc>
          <w:tcPr>
            <w:tcW w:w="960" w:type="dxa"/>
            <w:tcBorders>
              <w:top w:val="nil"/>
              <w:left w:val="nil"/>
              <w:bottom w:val="nil"/>
              <w:right w:val="nil"/>
            </w:tcBorders>
            <w:shd w:val="clear" w:color="auto" w:fill="auto"/>
            <w:noWrap/>
            <w:vAlign w:val="bottom"/>
            <w:hideMark/>
          </w:tcPr>
          <w:p w:rsidR="00AB1586" w:rsidRPr="00AB1586" w:rsidRDefault="00AB1586" w:rsidP="00AB1586">
            <w:pPr>
              <w:spacing w:after="0" w:line="240" w:lineRule="auto"/>
              <w:rPr>
                <w:rFonts w:ascii="Times New Roman" w:eastAsia="Times New Roman" w:hAnsi="Times New Roman" w:cs="Times New Roman"/>
                <w:sz w:val="20"/>
                <w:szCs w:val="20"/>
                <w:lang w:eastAsia="es-MX"/>
              </w:rPr>
            </w:pPr>
          </w:p>
        </w:tc>
        <w:tc>
          <w:tcPr>
            <w:tcW w:w="960" w:type="dxa"/>
            <w:tcBorders>
              <w:top w:val="nil"/>
              <w:left w:val="nil"/>
              <w:bottom w:val="nil"/>
              <w:right w:val="nil"/>
            </w:tcBorders>
            <w:shd w:val="clear" w:color="auto" w:fill="auto"/>
            <w:noWrap/>
            <w:vAlign w:val="bottom"/>
            <w:hideMark/>
          </w:tcPr>
          <w:p w:rsidR="00AB1586" w:rsidRPr="00AB1586" w:rsidRDefault="00AB1586" w:rsidP="00AB1586">
            <w:pPr>
              <w:spacing w:after="0" w:line="240" w:lineRule="auto"/>
              <w:rPr>
                <w:rFonts w:ascii="Times New Roman" w:eastAsia="Times New Roman" w:hAnsi="Times New Roman" w:cs="Times New Roman"/>
                <w:sz w:val="20"/>
                <w:szCs w:val="20"/>
                <w:lang w:eastAsia="es-MX"/>
              </w:rPr>
            </w:pPr>
          </w:p>
        </w:tc>
      </w:tr>
      <w:tr w:rsidR="00AB1586" w:rsidRPr="00AB1586" w:rsidTr="00AB1586">
        <w:trPr>
          <w:trHeight w:val="1770"/>
        </w:trPr>
        <w:tc>
          <w:tcPr>
            <w:tcW w:w="1587" w:type="dxa"/>
            <w:gridSpan w:val="2"/>
            <w:tcBorders>
              <w:top w:val="single" w:sz="4" w:space="0" w:color="333333"/>
              <w:left w:val="single" w:sz="4" w:space="0" w:color="333333"/>
              <w:bottom w:val="single" w:sz="4" w:space="0" w:color="333333"/>
              <w:right w:val="single" w:sz="4" w:space="0" w:color="333333"/>
            </w:tcBorders>
            <w:shd w:val="clear" w:color="auto" w:fill="auto"/>
            <w:vAlign w:val="center"/>
            <w:hideMark/>
          </w:tcPr>
          <w:p w:rsidR="00AB1586" w:rsidRPr="00AB1586" w:rsidRDefault="00AB1586" w:rsidP="00AB1586">
            <w:pPr>
              <w:spacing w:after="0" w:line="240" w:lineRule="auto"/>
              <w:jc w:val="center"/>
              <w:rPr>
                <w:rFonts w:ascii="Calibri" w:eastAsia="Times New Roman" w:hAnsi="Calibri" w:cs="Calibri"/>
                <w:color w:val="000000"/>
                <w:lang w:eastAsia="es-MX"/>
              </w:rPr>
            </w:pPr>
            <w:r w:rsidRPr="00AB1586">
              <w:rPr>
                <w:rFonts w:ascii="Calibri" w:eastAsia="Times New Roman" w:hAnsi="Calibri" w:cs="Calibri"/>
                <w:color w:val="000000"/>
                <w:lang w:eastAsia="es-MX"/>
              </w:rPr>
              <w:t>Desconocimiento de los servidores públicos de las leyes existentes en materia</w:t>
            </w:r>
          </w:p>
        </w:tc>
        <w:tc>
          <w:tcPr>
            <w:tcW w:w="2516" w:type="dxa"/>
            <w:tcBorders>
              <w:top w:val="nil"/>
              <w:left w:val="nil"/>
              <w:bottom w:val="nil"/>
              <w:right w:val="nil"/>
            </w:tcBorders>
            <w:shd w:val="clear" w:color="auto" w:fill="auto"/>
            <w:vAlign w:val="center"/>
            <w:hideMark/>
          </w:tcPr>
          <w:p w:rsidR="00AB1586" w:rsidRPr="00AB1586" w:rsidRDefault="00AB1586" w:rsidP="00AB1586">
            <w:pPr>
              <w:spacing w:after="0" w:line="240" w:lineRule="auto"/>
              <w:jc w:val="center"/>
              <w:rPr>
                <w:rFonts w:ascii="Calibri" w:eastAsia="Times New Roman" w:hAnsi="Calibri" w:cs="Calibri"/>
                <w:color w:val="000000"/>
                <w:lang w:eastAsia="es-MX"/>
              </w:rPr>
            </w:pPr>
          </w:p>
        </w:tc>
        <w:tc>
          <w:tcPr>
            <w:tcW w:w="1920" w:type="dxa"/>
            <w:gridSpan w:val="2"/>
            <w:tcBorders>
              <w:top w:val="single" w:sz="4" w:space="0" w:color="333333"/>
              <w:left w:val="single" w:sz="4" w:space="0" w:color="333333"/>
              <w:bottom w:val="single" w:sz="4" w:space="0" w:color="333333"/>
              <w:right w:val="single" w:sz="4" w:space="0" w:color="333333"/>
            </w:tcBorders>
            <w:shd w:val="clear" w:color="auto" w:fill="auto"/>
            <w:vAlign w:val="center"/>
            <w:hideMark/>
          </w:tcPr>
          <w:p w:rsidR="00AB1586" w:rsidRPr="00AB1586" w:rsidRDefault="00AB1586" w:rsidP="00AB1586">
            <w:pPr>
              <w:spacing w:after="0" w:line="240" w:lineRule="auto"/>
              <w:jc w:val="center"/>
              <w:rPr>
                <w:rFonts w:ascii="Calibri" w:eastAsia="Times New Roman" w:hAnsi="Calibri" w:cs="Calibri"/>
                <w:color w:val="000000"/>
                <w:lang w:eastAsia="es-MX"/>
              </w:rPr>
            </w:pPr>
            <w:r w:rsidRPr="00AB1586">
              <w:rPr>
                <w:rFonts w:ascii="Calibri" w:eastAsia="Times New Roman" w:hAnsi="Calibri" w:cs="Calibri"/>
                <w:color w:val="000000"/>
                <w:lang w:eastAsia="es-MX"/>
              </w:rPr>
              <w:t>Inadecuada participación ciudadana en la limpieza de Apaseo.</w:t>
            </w:r>
          </w:p>
        </w:tc>
        <w:tc>
          <w:tcPr>
            <w:tcW w:w="960" w:type="dxa"/>
            <w:tcBorders>
              <w:top w:val="nil"/>
              <w:left w:val="nil"/>
              <w:bottom w:val="nil"/>
              <w:right w:val="nil"/>
            </w:tcBorders>
            <w:shd w:val="clear" w:color="auto" w:fill="auto"/>
            <w:vAlign w:val="center"/>
            <w:hideMark/>
          </w:tcPr>
          <w:p w:rsidR="00AB1586" w:rsidRPr="00AB1586" w:rsidRDefault="00AB1586" w:rsidP="00AB1586">
            <w:pPr>
              <w:spacing w:after="0" w:line="240" w:lineRule="auto"/>
              <w:jc w:val="center"/>
              <w:rPr>
                <w:rFonts w:ascii="Calibri" w:eastAsia="Times New Roman" w:hAnsi="Calibri" w:cs="Calibri"/>
                <w:color w:val="000000"/>
                <w:lang w:eastAsia="es-MX"/>
              </w:rPr>
            </w:pPr>
          </w:p>
        </w:tc>
        <w:tc>
          <w:tcPr>
            <w:tcW w:w="1920" w:type="dxa"/>
            <w:gridSpan w:val="2"/>
            <w:tcBorders>
              <w:top w:val="single" w:sz="4" w:space="0" w:color="333333"/>
              <w:left w:val="single" w:sz="4" w:space="0" w:color="333333"/>
              <w:bottom w:val="single" w:sz="4" w:space="0" w:color="333333"/>
              <w:right w:val="single" w:sz="4" w:space="0" w:color="333333"/>
            </w:tcBorders>
            <w:shd w:val="clear" w:color="auto" w:fill="auto"/>
            <w:vAlign w:val="center"/>
            <w:hideMark/>
          </w:tcPr>
          <w:p w:rsidR="00AB1586" w:rsidRPr="00AB1586" w:rsidRDefault="00AB1586" w:rsidP="00AB1586">
            <w:pPr>
              <w:spacing w:after="0" w:line="240" w:lineRule="auto"/>
              <w:jc w:val="center"/>
              <w:rPr>
                <w:rFonts w:ascii="Calibri" w:eastAsia="Times New Roman" w:hAnsi="Calibri" w:cs="Calibri"/>
                <w:color w:val="000000"/>
                <w:lang w:eastAsia="es-MX"/>
              </w:rPr>
            </w:pPr>
            <w:r w:rsidRPr="00AB1586">
              <w:rPr>
                <w:rFonts w:ascii="Calibri" w:eastAsia="Times New Roman" w:hAnsi="Calibri" w:cs="Calibri"/>
                <w:color w:val="000000"/>
                <w:lang w:eastAsia="es-MX"/>
              </w:rPr>
              <w:t xml:space="preserve">insuficientes almacenamientos de residuos sólidos a alcance de la gente </w:t>
            </w:r>
          </w:p>
        </w:tc>
        <w:tc>
          <w:tcPr>
            <w:tcW w:w="960" w:type="dxa"/>
            <w:tcBorders>
              <w:top w:val="nil"/>
              <w:left w:val="nil"/>
              <w:bottom w:val="nil"/>
              <w:right w:val="nil"/>
            </w:tcBorders>
            <w:shd w:val="clear" w:color="auto" w:fill="auto"/>
            <w:noWrap/>
            <w:vAlign w:val="bottom"/>
            <w:hideMark/>
          </w:tcPr>
          <w:p w:rsidR="00AB1586" w:rsidRPr="00AB1586" w:rsidRDefault="00AB1586" w:rsidP="00AB1586">
            <w:pPr>
              <w:spacing w:after="0" w:line="240" w:lineRule="auto"/>
              <w:jc w:val="center"/>
              <w:rPr>
                <w:rFonts w:ascii="Calibri" w:eastAsia="Times New Roman" w:hAnsi="Calibri" w:cs="Calibri"/>
                <w:color w:val="000000"/>
                <w:lang w:eastAsia="es-MX"/>
              </w:rPr>
            </w:pPr>
          </w:p>
        </w:tc>
        <w:tc>
          <w:tcPr>
            <w:tcW w:w="960" w:type="dxa"/>
            <w:tcBorders>
              <w:top w:val="nil"/>
              <w:left w:val="nil"/>
              <w:bottom w:val="nil"/>
              <w:right w:val="nil"/>
            </w:tcBorders>
            <w:shd w:val="clear" w:color="auto" w:fill="auto"/>
            <w:noWrap/>
            <w:vAlign w:val="bottom"/>
            <w:hideMark/>
          </w:tcPr>
          <w:p w:rsidR="00AB1586" w:rsidRPr="00AB1586" w:rsidRDefault="00AB1586" w:rsidP="00AB1586">
            <w:pPr>
              <w:spacing w:after="0" w:line="240" w:lineRule="auto"/>
              <w:rPr>
                <w:rFonts w:ascii="Times New Roman" w:eastAsia="Times New Roman" w:hAnsi="Times New Roman" w:cs="Times New Roman"/>
                <w:sz w:val="20"/>
                <w:szCs w:val="20"/>
                <w:lang w:eastAsia="es-MX"/>
              </w:rPr>
            </w:pPr>
          </w:p>
        </w:tc>
        <w:tc>
          <w:tcPr>
            <w:tcW w:w="960" w:type="dxa"/>
            <w:tcBorders>
              <w:top w:val="nil"/>
              <w:left w:val="nil"/>
              <w:bottom w:val="nil"/>
              <w:right w:val="nil"/>
            </w:tcBorders>
            <w:shd w:val="clear" w:color="auto" w:fill="auto"/>
            <w:noWrap/>
            <w:vAlign w:val="bottom"/>
            <w:hideMark/>
          </w:tcPr>
          <w:p w:rsidR="00AB1586" w:rsidRPr="00AB1586" w:rsidRDefault="00AB1586" w:rsidP="00AB1586">
            <w:pPr>
              <w:spacing w:after="0" w:line="240" w:lineRule="auto"/>
              <w:rPr>
                <w:rFonts w:ascii="Times New Roman" w:eastAsia="Times New Roman" w:hAnsi="Times New Roman" w:cs="Times New Roman"/>
                <w:sz w:val="20"/>
                <w:szCs w:val="20"/>
                <w:lang w:eastAsia="es-MX"/>
              </w:rPr>
            </w:pPr>
          </w:p>
        </w:tc>
      </w:tr>
      <w:tr w:rsidR="00AB1586" w:rsidRPr="00AB1586" w:rsidTr="00AB1586">
        <w:trPr>
          <w:trHeight w:val="2040"/>
        </w:trPr>
        <w:tc>
          <w:tcPr>
            <w:tcW w:w="1587" w:type="dxa"/>
            <w:gridSpan w:val="2"/>
            <w:tcBorders>
              <w:top w:val="single" w:sz="8" w:space="0" w:color="333333"/>
              <w:left w:val="single" w:sz="8" w:space="0" w:color="333333"/>
              <w:bottom w:val="single" w:sz="8" w:space="0" w:color="333333"/>
              <w:right w:val="single" w:sz="8" w:space="0" w:color="333333"/>
            </w:tcBorders>
            <w:shd w:val="clear" w:color="auto" w:fill="auto"/>
            <w:vAlign w:val="center"/>
            <w:hideMark/>
          </w:tcPr>
          <w:p w:rsidR="00AB1586" w:rsidRPr="00AB1586" w:rsidRDefault="00AB1586" w:rsidP="00AB1586">
            <w:pPr>
              <w:spacing w:after="0" w:line="240" w:lineRule="auto"/>
              <w:jc w:val="center"/>
              <w:rPr>
                <w:rFonts w:ascii="Calibri" w:eastAsia="Times New Roman" w:hAnsi="Calibri" w:cs="Calibri"/>
                <w:color w:val="000000"/>
                <w:lang w:eastAsia="es-MX"/>
              </w:rPr>
            </w:pPr>
            <w:r w:rsidRPr="00AB1586">
              <w:rPr>
                <w:rFonts w:ascii="Calibri" w:eastAsia="Times New Roman" w:hAnsi="Calibri" w:cs="Calibri"/>
                <w:color w:val="000000"/>
                <w:lang w:eastAsia="es-MX"/>
              </w:rPr>
              <w:lastRenderedPageBreak/>
              <w:t>insuficientes sanciones por incumplimiento a la normativa en materia</w:t>
            </w:r>
          </w:p>
        </w:tc>
        <w:tc>
          <w:tcPr>
            <w:tcW w:w="2516" w:type="dxa"/>
            <w:tcBorders>
              <w:top w:val="nil"/>
              <w:left w:val="nil"/>
              <w:bottom w:val="nil"/>
              <w:right w:val="nil"/>
            </w:tcBorders>
            <w:shd w:val="clear" w:color="auto" w:fill="auto"/>
            <w:noWrap/>
            <w:vAlign w:val="bottom"/>
            <w:hideMark/>
          </w:tcPr>
          <w:p w:rsidR="00AB1586" w:rsidRPr="00AB1586" w:rsidRDefault="00AB1586" w:rsidP="00AB1586">
            <w:pPr>
              <w:spacing w:after="0" w:line="240" w:lineRule="auto"/>
              <w:jc w:val="center"/>
              <w:rPr>
                <w:rFonts w:ascii="Calibri" w:eastAsia="Times New Roman" w:hAnsi="Calibri" w:cs="Calibri"/>
                <w:color w:val="000000"/>
                <w:lang w:eastAsia="es-MX"/>
              </w:rPr>
            </w:pPr>
          </w:p>
        </w:tc>
        <w:tc>
          <w:tcPr>
            <w:tcW w:w="1920"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rsidR="00AB1586" w:rsidRPr="00AB1586" w:rsidRDefault="00AB1586" w:rsidP="00AB1586">
            <w:pPr>
              <w:spacing w:after="0" w:line="240" w:lineRule="auto"/>
              <w:jc w:val="center"/>
              <w:rPr>
                <w:rFonts w:ascii="Calibri" w:eastAsia="Times New Roman" w:hAnsi="Calibri" w:cs="Calibri"/>
                <w:color w:val="000000"/>
                <w:lang w:eastAsia="es-MX"/>
              </w:rPr>
            </w:pPr>
            <w:r w:rsidRPr="00AB1586">
              <w:rPr>
                <w:rFonts w:ascii="Calibri" w:eastAsia="Times New Roman" w:hAnsi="Calibri" w:cs="Calibri"/>
                <w:color w:val="000000"/>
                <w:lang w:eastAsia="es-MX"/>
              </w:rPr>
              <w:t>Insuficiente participación preventiva para reducir la generación excesiva de basura.</w:t>
            </w:r>
          </w:p>
        </w:tc>
        <w:tc>
          <w:tcPr>
            <w:tcW w:w="960" w:type="dxa"/>
            <w:tcBorders>
              <w:top w:val="nil"/>
              <w:left w:val="nil"/>
              <w:bottom w:val="nil"/>
              <w:right w:val="nil"/>
            </w:tcBorders>
            <w:shd w:val="clear" w:color="auto" w:fill="auto"/>
            <w:noWrap/>
            <w:vAlign w:val="bottom"/>
            <w:hideMark/>
          </w:tcPr>
          <w:p w:rsidR="00AB1586" w:rsidRPr="00AB1586" w:rsidRDefault="00AB1586" w:rsidP="00AB1586">
            <w:pPr>
              <w:spacing w:after="0" w:line="240" w:lineRule="auto"/>
              <w:jc w:val="center"/>
              <w:rPr>
                <w:rFonts w:ascii="Calibri" w:eastAsia="Times New Roman" w:hAnsi="Calibri" w:cs="Calibri"/>
                <w:color w:val="000000"/>
                <w:lang w:eastAsia="es-MX"/>
              </w:rPr>
            </w:pPr>
          </w:p>
        </w:tc>
        <w:tc>
          <w:tcPr>
            <w:tcW w:w="1920" w:type="dxa"/>
            <w:gridSpan w:val="2"/>
            <w:tcBorders>
              <w:top w:val="single" w:sz="4" w:space="0" w:color="333333"/>
              <w:left w:val="single" w:sz="4" w:space="0" w:color="333333"/>
              <w:bottom w:val="single" w:sz="4" w:space="0" w:color="333333"/>
              <w:right w:val="single" w:sz="4" w:space="0" w:color="333333"/>
            </w:tcBorders>
            <w:shd w:val="clear" w:color="auto" w:fill="auto"/>
            <w:vAlign w:val="center"/>
            <w:hideMark/>
          </w:tcPr>
          <w:p w:rsidR="00AB1586" w:rsidRPr="00AB1586" w:rsidRDefault="00AB1586" w:rsidP="00AB1586">
            <w:pPr>
              <w:spacing w:after="0" w:line="240" w:lineRule="auto"/>
              <w:jc w:val="center"/>
              <w:rPr>
                <w:rFonts w:ascii="Calibri" w:eastAsia="Times New Roman" w:hAnsi="Calibri" w:cs="Calibri"/>
                <w:color w:val="000000"/>
                <w:lang w:eastAsia="es-MX"/>
              </w:rPr>
            </w:pPr>
            <w:r w:rsidRPr="00AB1586">
              <w:rPr>
                <w:rFonts w:ascii="Calibri" w:eastAsia="Times New Roman" w:hAnsi="Calibri" w:cs="Calibri"/>
                <w:color w:val="000000"/>
                <w:lang w:eastAsia="es-MX"/>
              </w:rPr>
              <w:t xml:space="preserve">Inexistente  lugar del municipio para deposito final de los residuos sólidos urbanos </w:t>
            </w:r>
          </w:p>
        </w:tc>
        <w:tc>
          <w:tcPr>
            <w:tcW w:w="960" w:type="dxa"/>
            <w:tcBorders>
              <w:top w:val="nil"/>
              <w:left w:val="nil"/>
              <w:bottom w:val="nil"/>
              <w:right w:val="nil"/>
            </w:tcBorders>
            <w:shd w:val="clear" w:color="auto" w:fill="auto"/>
            <w:noWrap/>
            <w:vAlign w:val="bottom"/>
            <w:hideMark/>
          </w:tcPr>
          <w:p w:rsidR="00AB1586" w:rsidRPr="00AB1586" w:rsidRDefault="00AB1586" w:rsidP="00AB1586">
            <w:pPr>
              <w:spacing w:after="0" w:line="240" w:lineRule="auto"/>
              <w:jc w:val="center"/>
              <w:rPr>
                <w:rFonts w:ascii="Calibri" w:eastAsia="Times New Roman" w:hAnsi="Calibri" w:cs="Calibri"/>
                <w:color w:val="000000"/>
                <w:lang w:eastAsia="es-MX"/>
              </w:rPr>
            </w:pPr>
          </w:p>
        </w:tc>
        <w:tc>
          <w:tcPr>
            <w:tcW w:w="960" w:type="dxa"/>
            <w:tcBorders>
              <w:top w:val="nil"/>
              <w:left w:val="nil"/>
              <w:bottom w:val="nil"/>
              <w:right w:val="nil"/>
            </w:tcBorders>
            <w:shd w:val="clear" w:color="auto" w:fill="auto"/>
            <w:noWrap/>
            <w:vAlign w:val="bottom"/>
            <w:hideMark/>
          </w:tcPr>
          <w:p w:rsidR="00AB1586" w:rsidRPr="00AB1586" w:rsidRDefault="00AB1586" w:rsidP="00AB1586">
            <w:pPr>
              <w:spacing w:after="0" w:line="240" w:lineRule="auto"/>
              <w:rPr>
                <w:rFonts w:ascii="Times New Roman" w:eastAsia="Times New Roman" w:hAnsi="Times New Roman" w:cs="Times New Roman"/>
                <w:sz w:val="20"/>
                <w:szCs w:val="20"/>
                <w:lang w:eastAsia="es-MX"/>
              </w:rPr>
            </w:pPr>
          </w:p>
        </w:tc>
        <w:tc>
          <w:tcPr>
            <w:tcW w:w="960" w:type="dxa"/>
            <w:tcBorders>
              <w:top w:val="nil"/>
              <w:left w:val="nil"/>
              <w:bottom w:val="nil"/>
              <w:right w:val="nil"/>
            </w:tcBorders>
            <w:shd w:val="clear" w:color="auto" w:fill="auto"/>
            <w:noWrap/>
            <w:vAlign w:val="bottom"/>
            <w:hideMark/>
          </w:tcPr>
          <w:p w:rsidR="00AB1586" w:rsidRPr="00AB1586" w:rsidRDefault="00AB1586" w:rsidP="00AB1586">
            <w:pPr>
              <w:spacing w:after="0" w:line="240" w:lineRule="auto"/>
              <w:rPr>
                <w:rFonts w:ascii="Times New Roman" w:eastAsia="Times New Roman" w:hAnsi="Times New Roman" w:cs="Times New Roman"/>
                <w:sz w:val="20"/>
                <w:szCs w:val="20"/>
                <w:lang w:eastAsia="es-MX"/>
              </w:rPr>
            </w:pPr>
          </w:p>
        </w:tc>
      </w:tr>
    </w:tbl>
    <w:p w:rsidR="00E4231B" w:rsidRPr="00612E7A" w:rsidRDefault="00E4231B" w:rsidP="00821879">
      <w:pPr>
        <w:rPr>
          <w:rFonts w:ascii="Arial" w:hAnsi="Arial" w:cs="Arial"/>
          <w:b/>
          <w:i/>
          <w:color w:val="000000" w:themeColor="text1"/>
          <w:sz w:val="24"/>
          <w:szCs w:val="24"/>
        </w:rPr>
      </w:pPr>
    </w:p>
    <w:p w:rsidR="003E4A50" w:rsidRDefault="003E4A50" w:rsidP="00D86B03">
      <w:pPr>
        <w:rPr>
          <w:rFonts w:ascii="Arial" w:hAnsi="Arial" w:cs="Arial"/>
          <w:b/>
          <w:i/>
          <w:color w:val="000000" w:themeColor="text1"/>
          <w:sz w:val="24"/>
          <w:szCs w:val="24"/>
        </w:rPr>
      </w:pPr>
    </w:p>
    <w:p w:rsidR="004A281E" w:rsidRDefault="004A281E" w:rsidP="00D86B03">
      <w:pPr>
        <w:rPr>
          <w:rFonts w:ascii="Arial" w:hAnsi="Arial" w:cs="Arial"/>
          <w:b/>
          <w:i/>
          <w:color w:val="000000" w:themeColor="text1"/>
          <w:sz w:val="24"/>
          <w:szCs w:val="24"/>
        </w:rPr>
      </w:pPr>
    </w:p>
    <w:p w:rsidR="004A281E" w:rsidRDefault="004A281E" w:rsidP="00D86B03">
      <w:pPr>
        <w:rPr>
          <w:rFonts w:ascii="Arial" w:hAnsi="Arial" w:cs="Arial"/>
          <w:b/>
          <w:i/>
          <w:color w:val="000000" w:themeColor="text1"/>
          <w:sz w:val="24"/>
          <w:szCs w:val="24"/>
        </w:rPr>
      </w:pPr>
    </w:p>
    <w:p w:rsidR="004A281E" w:rsidRDefault="004A281E" w:rsidP="00D86B03">
      <w:pPr>
        <w:rPr>
          <w:rFonts w:ascii="Arial" w:hAnsi="Arial" w:cs="Arial"/>
          <w:b/>
          <w:i/>
          <w:color w:val="000000" w:themeColor="text1"/>
          <w:sz w:val="24"/>
          <w:szCs w:val="24"/>
        </w:rPr>
      </w:pPr>
    </w:p>
    <w:p w:rsidR="003509D2" w:rsidRDefault="001008ED" w:rsidP="00E4231B">
      <w:pPr>
        <w:jc w:val="center"/>
        <w:rPr>
          <w:rFonts w:ascii="Arial" w:hAnsi="Arial" w:cs="Arial"/>
          <w:b/>
          <w:i/>
          <w:color w:val="000000" w:themeColor="text1"/>
          <w:sz w:val="24"/>
          <w:szCs w:val="24"/>
        </w:rPr>
      </w:pPr>
      <w:r w:rsidRPr="00612E7A">
        <w:rPr>
          <w:rFonts w:ascii="Arial" w:hAnsi="Arial" w:cs="Arial"/>
          <w:b/>
          <w:i/>
          <w:color w:val="000000" w:themeColor="text1"/>
          <w:sz w:val="24"/>
          <w:szCs w:val="24"/>
        </w:rPr>
        <w:t>3.3. Objetivos</w:t>
      </w:r>
    </w:p>
    <w:p w:rsidR="003E4A50" w:rsidRDefault="003E4A50" w:rsidP="00E4231B">
      <w:pPr>
        <w:jc w:val="center"/>
        <w:rPr>
          <w:rFonts w:ascii="Arial" w:hAnsi="Arial" w:cs="Arial"/>
          <w:b/>
          <w:i/>
          <w:color w:val="000000" w:themeColor="text1"/>
          <w:sz w:val="24"/>
          <w:szCs w:val="24"/>
        </w:rPr>
      </w:pPr>
    </w:p>
    <w:p w:rsidR="003E4A50" w:rsidRDefault="003E4A50" w:rsidP="00E4231B">
      <w:pPr>
        <w:jc w:val="center"/>
        <w:rPr>
          <w:rFonts w:ascii="Arial" w:hAnsi="Arial" w:cs="Arial"/>
          <w:b/>
          <w:i/>
          <w:color w:val="000000" w:themeColor="text1"/>
          <w:sz w:val="24"/>
          <w:szCs w:val="24"/>
        </w:rPr>
      </w:pPr>
    </w:p>
    <w:p w:rsidR="003E4A50" w:rsidRDefault="003E4A50" w:rsidP="004A281E">
      <w:pPr>
        <w:jc w:val="both"/>
        <w:rPr>
          <w:rFonts w:ascii="Arial" w:hAnsi="Arial" w:cs="Arial"/>
          <w:color w:val="222222"/>
          <w:sz w:val="24"/>
          <w:szCs w:val="24"/>
          <w:shd w:val="clear" w:color="auto" w:fill="FFFFFF"/>
        </w:rPr>
      </w:pPr>
      <w:r w:rsidRPr="003E4A50">
        <w:rPr>
          <w:rFonts w:ascii="Arial" w:hAnsi="Arial" w:cs="Arial"/>
          <w:color w:val="222222"/>
          <w:sz w:val="24"/>
          <w:szCs w:val="24"/>
          <w:shd w:val="clear" w:color="auto" w:fill="FFFFFF"/>
        </w:rPr>
        <w:t> </w:t>
      </w:r>
      <w:r>
        <w:rPr>
          <w:rFonts w:ascii="Arial" w:hAnsi="Arial" w:cs="Arial"/>
          <w:b/>
          <w:bCs/>
          <w:color w:val="222222"/>
          <w:sz w:val="24"/>
          <w:szCs w:val="24"/>
          <w:shd w:val="clear" w:color="auto" w:fill="FFFFFF"/>
        </w:rPr>
        <w:t>O</w:t>
      </w:r>
      <w:r w:rsidRPr="003E4A50">
        <w:rPr>
          <w:rFonts w:ascii="Arial" w:hAnsi="Arial" w:cs="Arial"/>
          <w:b/>
          <w:bCs/>
          <w:color w:val="222222"/>
          <w:sz w:val="24"/>
          <w:szCs w:val="24"/>
          <w:shd w:val="clear" w:color="auto" w:fill="FFFFFF"/>
        </w:rPr>
        <w:t>bjetivo</w:t>
      </w:r>
      <w:r>
        <w:rPr>
          <w:rFonts w:ascii="Arial" w:hAnsi="Arial" w:cs="Arial"/>
          <w:b/>
          <w:bCs/>
          <w:color w:val="222222"/>
          <w:sz w:val="24"/>
          <w:szCs w:val="24"/>
          <w:shd w:val="clear" w:color="auto" w:fill="FFFFFF"/>
        </w:rPr>
        <w:t>s</w:t>
      </w:r>
      <w:r w:rsidRPr="003E4A50">
        <w:rPr>
          <w:rFonts w:ascii="Arial" w:hAnsi="Arial" w:cs="Arial"/>
          <w:color w:val="222222"/>
          <w:sz w:val="24"/>
          <w:szCs w:val="24"/>
          <w:shd w:val="clear" w:color="auto" w:fill="FFFFFF"/>
        </w:rPr>
        <w:t> es la meta que se quiere alcanzar al realizar una actividad. Es el fin último que se desea lograr y para el cual se dirigen las operaciones y acciones de un proyecto específico según un plan de trabajo</w:t>
      </w:r>
    </w:p>
    <w:p w:rsidR="003E4A50" w:rsidRPr="003E4A50" w:rsidRDefault="004A281E" w:rsidP="003E4A50">
      <w:pPr>
        <w:rPr>
          <w:rFonts w:ascii="Arial" w:hAnsi="Arial" w:cs="Arial"/>
          <w:b/>
          <w:i/>
          <w:color w:val="000000" w:themeColor="text1"/>
          <w:sz w:val="24"/>
          <w:szCs w:val="24"/>
        </w:rPr>
      </w:pPr>
      <w:r>
        <w:rPr>
          <w:rFonts w:ascii="Arial" w:hAnsi="Arial" w:cs="Arial"/>
          <w:b/>
          <w:i/>
          <w:color w:val="000000" w:themeColor="text1"/>
          <w:sz w:val="24"/>
          <w:szCs w:val="24"/>
        </w:rPr>
        <w:t>&lt;</w:t>
      </w:r>
    </w:p>
    <w:p w:rsidR="001E4AAA" w:rsidRPr="001E4AAA" w:rsidRDefault="001E4AAA" w:rsidP="001E4AAA">
      <w:pPr>
        <w:pStyle w:val="Prrafodelista"/>
        <w:numPr>
          <w:ilvl w:val="0"/>
          <w:numId w:val="5"/>
        </w:numPr>
        <w:rPr>
          <w:rFonts w:ascii="Arial" w:hAnsi="Arial" w:cs="Arial"/>
          <w:color w:val="000000" w:themeColor="text1"/>
          <w:sz w:val="24"/>
          <w:szCs w:val="24"/>
        </w:rPr>
      </w:pPr>
      <w:r w:rsidRPr="001E4AAA">
        <w:rPr>
          <w:rFonts w:ascii="Arial" w:hAnsi="Arial" w:cs="Arial"/>
          <w:color w:val="000000" w:themeColor="text1"/>
          <w:sz w:val="24"/>
          <w:szCs w:val="24"/>
        </w:rPr>
        <w:t>Tener suficiente cobertura en las rutas de recolección de RSU.</w:t>
      </w:r>
    </w:p>
    <w:p w:rsidR="001E4AAA" w:rsidRPr="001E4AAA" w:rsidRDefault="001E4AAA" w:rsidP="001E4AAA">
      <w:pPr>
        <w:pStyle w:val="Prrafodelista"/>
        <w:numPr>
          <w:ilvl w:val="0"/>
          <w:numId w:val="5"/>
        </w:numPr>
        <w:rPr>
          <w:rFonts w:ascii="Arial" w:hAnsi="Arial" w:cs="Arial"/>
          <w:color w:val="000000" w:themeColor="text1"/>
          <w:sz w:val="24"/>
          <w:szCs w:val="24"/>
        </w:rPr>
      </w:pPr>
      <w:r w:rsidRPr="001E4AAA">
        <w:rPr>
          <w:rFonts w:ascii="Arial" w:hAnsi="Arial" w:cs="Arial"/>
          <w:color w:val="000000" w:themeColor="text1"/>
          <w:sz w:val="24"/>
          <w:szCs w:val="24"/>
        </w:rPr>
        <w:t>Un adecuado deposito final de RSU.</w:t>
      </w:r>
    </w:p>
    <w:p w:rsidR="001E4AAA" w:rsidRPr="001E4AAA" w:rsidRDefault="001E4AAA" w:rsidP="001E4AAA">
      <w:pPr>
        <w:pStyle w:val="Prrafodelista"/>
        <w:numPr>
          <w:ilvl w:val="0"/>
          <w:numId w:val="5"/>
        </w:numPr>
        <w:rPr>
          <w:rFonts w:ascii="Arial" w:hAnsi="Arial" w:cs="Arial"/>
          <w:color w:val="000000" w:themeColor="text1"/>
          <w:sz w:val="24"/>
          <w:szCs w:val="24"/>
        </w:rPr>
      </w:pPr>
      <w:r w:rsidRPr="001E4AAA">
        <w:rPr>
          <w:rFonts w:ascii="Arial" w:hAnsi="Arial" w:cs="Arial"/>
          <w:color w:val="000000" w:themeColor="text1"/>
          <w:sz w:val="24"/>
          <w:szCs w:val="24"/>
        </w:rPr>
        <w:t>Sociedad culturizada para el manejo de RSU.</w:t>
      </w:r>
    </w:p>
    <w:p w:rsidR="001E4AAA" w:rsidRPr="001E4AAA" w:rsidRDefault="001E4AAA" w:rsidP="001E4AAA">
      <w:pPr>
        <w:pStyle w:val="Prrafodelista"/>
        <w:numPr>
          <w:ilvl w:val="0"/>
          <w:numId w:val="5"/>
        </w:numPr>
        <w:rPr>
          <w:rFonts w:ascii="Arial" w:hAnsi="Arial" w:cs="Arial"/>
          <w:color w:val="000000" w:themeColor="text1"/>
          <w:sz w:val="24"/>
          <w:szCs w:val="24"/>
        </w:rPr>
      </w:pPr>
      <w:r w:rsidRPr="001E4AAA">
        <w:rPr>
          <w:rFonts w:ascii="Arial" w:hAnsi="Arial" w:cs="Arial"/>
          <w:color w:val="000000" w:themeColor="text1"/>
          <w:sz w:val="24"/>
          <w:szCs w:val="24"/>
        </w:rPr>
        <w:t>Reglamento actualizado en materia de limpia.</w:t>
      </w:r>
    </w:p>
    <w:p w:rsidR="001E4AAA" w:rsidRPr="001E4AAA" w:rsidRDefault="001E4AAA" w:rsidP="001E4AAA">
      <w:pPr>
        <w:pStyle w:val="Prrafodelista"/>
        <w:numPr>
          <w:ilvl w:val="0"/>
          <w:numId w:val="5"/>
        </w:numPr>
        <w:rPr>
          <w:rFonts w:ascii="Arial" w:hAnsi="Arial" w:cs="Arial"/>
          <w:color w:val="000000" w:themeColor="text1"/>
          <w:sz w:val="24"/>
          <w:szCs w:val="24"/>
        </w:rPr>
      </w:pPr>
      <w:r w:rsidRPr="001E4AAA">
        <w:rPr>
          <w:rFonts w:ascii="Arial" w:hAnsi="Arial" w:cs="Arial"/>
          <w:color w:val="000000" w:themeColor="text1"/>
          <w:sz w:val="24"/>
          <w:szCs w:val="24"/>
        </w:rPr>
        <w:t>Implementar como forma de vida el reciclaje.</w:t>
      </w:r>
    </w:p>
    <w:p w:rsidR="001E4AAA" w:rsidRPr="001E4AAA" w:rsidRDefault="001E4AAA" w:rsidP="001E4AAA">
      <w:pPr>
        <w:pStyle w:val="Prrafodelista"/>
        <w:numPr>
          <w:ilvl w:val="0"/>
          <w:numId w:val="5"/>
        </w:numPr>
        <w:rPr>
          <w:rFonts w:ascii="Arial" w:hAnsi="Arial" w:cs="Arial"/>
          <w:color w:val="000000" w:themeColor="text1"/>
          <w:sz w:val="24"/>
          <w:szCs w:val="24"/>
        </w:rPr>
      </w:pPr>
      <w:r w:rsidRPr="001E4AAA">
        <w:rPr>
          <w:rFonts w:ascii="Arial" w:hAnsi="Arial" w:cs="Arial"/>
          <w:color w:val="000000" w:themeColor="text1"/>
          <w:sz w:val="24"/>
          <w:szCs w:val="24"/>
        </w:rPr>
        <w:t>Calles del municipio limpias.</w:t>
      </w:r>
    </w:p>
    <w:p w:rsidR="001E4AAA" w:rsidRPr="001E4AAA" w:rsidRDefault="001E4AAA" w:rsidP="001E4AAA">
      <w:pPr>
        <w:pStyle w:val="Prrafodelista"/>
        <w:numPr>
          <w:ilvl w:val="0"/>
          <w:numId w:val="5"/>
        </w:numPr>
        <w:rPr>
          <w:rFonts w:ascii="Arial" w:hAnsi="Arial" w:cs="Arial"/>
          <w:color w:val="000000" w:themeColor="text1"/>
          <w:sz w:val="24"/>
          <w:szCs w:val="24"/>
        </w:rPr>
      </w:pPr>
      <w:r w:rsidRPr="001E4AAA">
        <w:rPr>
          <w:rFonts w:ascii="Arial" w:hAnsi="Arial" w:cs="Arial"/>
          <w:color w:val="000000" w:themeColor="text1"/>
          <w:sz w:val="24"/>
          <w:szCs w:val="24"/>
        </w:rPr>
        <w:t>Medio ambiente conservado.</w:t>
      </w:r>
    </w:p>
    <w:p w:rsidR="001E4AAA" w:rsidRPr="001E4AAA" w:rsidRDefault="001E4AAA" w:rsidP="001E4AAA">
      <w:pPr>
        <w:pStyle w:val="Prrafodelista"/>
        <w:numPr>
          <w:ilvl w:val="0"/>
          <w:numId w:val="5"/>
        </w:numPr>
        <w:rPr>
          <w:rFonts w:ascii="Arial" w:hAnsi="Arial" w:cs="Arial"/>
          <w:color w:val="000000" w:themeColor="text1"/>
          <w:sz w:val="24"/>
          <w:szCs w:val="24"/>
        </w:rPr>
      </w:pPr>
      <w:r w:rsidRPr="001E4AAA">
        <w:rPr>
          <w:rFonts w:ascii="Arial" w:hAnsi="Arial" w:cs="Arial"/>
          <w:color w:val="000000" w:themeColor="text1"/>
          <w:sz w:val="24"/>
          <w:szCs w:val="24"/>
        </w:rPr>
        <w:t>Sociedad participativa.</w:t>
      </w:r>
    </w:p>
    <w:p w:rsidR="001E4AAA" w:rsidRPr="001E4AAA" w:rsidRDefault="001E4AAA" w:rsidP="001E4AAA">
      <w:pPr>
        <w:pStyle w:val="Prrafodelista"/>
        <w:numPr>
          <w:ilvl w:val="0"/>
          <w:numId w:val="5"/>
        </w:numPr>
        <w:rPr>
          <w:rFonts w:ascii="Arial" w:hAnsi="Arial" w:cs="Arial"/>
          <w:color w:val="000000" w:themeColor="text1"/>
          <w:sz w:val="24"/>
          <w:szCs w:val="24"/>
        </w:rPr>
      </w:pPr>
      <w:r w:rsidRPr="001E4AAA">
        <w:rPr>
          <w:rFonts w:ascii="Arial" w:hAnsi="Arial" w:cs="Arial"/>
          <w:color w:val="000000" w:themeColor="text1"/>
          <w:sz w:val="24"/>
          <w:szCs w:val="24"/>
        </w:rPr>
        <w:t>Relaciones publicas exitosas.</w:t>
      </w:r>
    </w:p>
    <w:p w:rsidR="001E4AAA" w:rsidRPr="001E4AAA" w:rsidRDefault="00760A48" w:rsidP="001E4AAA">
      <w:pPr>
        <w:pStyle w:val="Prrafodelista"/>
        <w:numPr>
          <w:ilvl w:val="0"/>
          <w:numId w:val="5"/>
        </w:numPr>
        <w:rPr>
          <w:rFonts w:ascii="Arial" w:hAnsi="Arial" w:cs="Arial"/>
          <w:color w:val="000000" w:themeColor="text1"/>
          <w:sz w:val="24"/>
          <w:szCs w:val="24"/>
        </w:rPr>
      </w:pPr>
      <w:r w:rsidRPr="001E4AAA">
        <w:rPr>
          <w:rFonts w:ascii="Arial" w:hAnsi="Arial" w:cs="Arial"/>
          <w:color w:val="000000" w:themeColor="text1"/>
          <w:sz w:val="24"/>
          <w:szCs w:val="24"/>
        </w:rPr>
        <w:t>Atracción</w:t>
      </w:r>
      <w:r w:rsidR="001E4AAA" w:rsidRPr="001E4AAA">
        <w:rPr>
          <w:rFonts w:ascii="Arial" w:hAnsi="Arial" w:cs="Arial"/>
          <w:color w:val="000000" w:themeColor="text1"/>
          <w:sz w:val="24"/>
          <w:szCs w:val="24"/>
        </w:rPr>
        <w:t xml:space="preserve"> turística.</w:t>
      </w:r>
    </w:p>
    <w:p w:rsidR="001E4AAA" w:rsidRPr="001E4AAA" w:rsidRDefault="001E4AAA" w:rsidP="001E4AAA">
      <w:pPr>
        <w:pStyle w:val="Prrafodelista"/>
        <w:numPr>
          <w:ilvl w:val="0"/>
          <w:numId w:val="5"/>
        </w:numPr>
        <w:rPr>
          <w:rFonts w:ascii="Arial" w:hAnsi="Arial" w:cs="Arial"/>
          <w:color w:val="000000" w:themeColor="text1"/>
          <w:sz w:val="24"/>
          <w:szCs w:val="24"/>
        </w:rPr>
      </w:pPr>
      <w:r w:rsidRPr="001E4AAA">
        <w:rPr>
          <w:rFonts w:ascii="Arial" w:hAnsi="Arial" w:cs="Arial"/>
          <w:color w:val="000000" w:themeColor="text1"/>
          <w:sz w:val="24"/>
          <w:szCs w:val="24"/>
        </w:rPr>
        <w:t>Buena imagen del municipio.</w:t>
      </w:r>
    </w:p>
    <w:p w:rsidR="001E4AAA" w:rsidRPr="00612E7A" w:rsidRDefault="001E4AAA" w:rsidP="001E4AAA">
      <w:pPr>
        <w:rPr>
          <w:rFonts w:ascii="Arial" w:hAnsi="Arial" w:cs="Arial"/>
          <w:b/>
          <w:i/>
          <w:color w:val="000000" w:themeColor="text1"/>
          <w:sz w:val="24"/>
          <w:szCs w:val="24"/>
        </w:rPr>
      </w:pPr>
    </w:p>
    <w:p w:rsidR="00821879" w:rsidRPr="00612E7A" w:rsidRDefault="00821879" w:rsidP="00821879">
      <w:pPr>
        <w:rPr>
          <w:rFonts w:ascii="Arial" w:hAnsi="Arial" w:cs="Arial"/>
          <w:b/>
          <w:i/>
          <w:color w:val="000000" w:themeColor="text1"/>
          <w:sz w:val="24"/>
          <w:szCs w:val="24"/>
        </w:rPr>
      </w:pPr>
    </w:p>
    <w:p w:rsidR="00E4231B" w:rsidRPr="00612E7A" w:rsidRDefault="00E4231B" w:rsidP="003509D2">
      <w:pPr>
        <w:rPr>
          <w:rFonts w:ascii="Arial" w:hAnsi="Arial" w:cs="Arial"/>
          <w:color w:val="000000" w:themeColor="text1"/>
          <w:sz w:val="24"/>
          <w:szCs w:val="24"/>
        </w:rPr>
      </w:pPr>
    </w:p>
    <w:p w:rsidR="001008ED" w:rsidRPr="00612E7A" w:rsidRDefault="001008ED" w:rsidP="003509D2">
      <w:pPr>
        <w:rPr>
          <w:rFonts w:ascii="Arial" w:hAnsi="Arial" w:cs="Arial"/>
          <w:color w:val="000000" w:themeColor="text1"/>
          <w:sz w:val="24"/>
          <w:szCs w:val="24"/>
        </w:rPr>
      </w:pPr>
    </w:p>
    <w:p w:rsidR="00E4231B" w:rsidRPr="00612E7A" w:rsidRDefault="00E4231B" w:rsidP="003509D2">
      <w:pPr>
        <w:rPr>
          <w:rFonts w:ascii="Arial" w:hAnsi="Arial" w:cs="Arial"/>
          <w:color w:val="000000" w:themeColor="text1"/>
          <w:sz w:val="24"/>
          <w:szCs w:val="24"/>
        </w:rPr>
      </w:pPr>
    </w:p>
    <w:p w:rsidR="001B396A" w:rsidRPr="00612E7A" w:rsidRDefault="001B396A" w:rsidP="00123224">
      <w:pPr>
        <w:tabs>
          <w:tab w:val="left" w:pos="1557"/>
          <w:tab w:val="center" w:pos="4419"/>
        </w:tabs>
        <w:rPr>
          <w:rFonts w:ascii="Arial" w:hAnsi="Arial" w:cs="Arial"/>
          <w:b/>
          <w:i/>
          <w:color w:val="000000" w:themeColor="text1"/>
          <w:sz w:val="24"/>
          <w:szCs w:val="24"/>
        </w:rPr>
      </w:pPr>
    </w:p>
    <w:p w:rsidR="00D86B03" w:rsidRDefault="00D86B03" w:rsidP="00123224">
      <w:pPr>
        <w:tabs>
          <w:tab w:val="left" w:pos="1557"/>
          <w:tab w:val="center" w:pos="4419"/>
        </w:tabs>
        <w:rPr>
          <w:rFonts w:ascii="Arial" w:hAnsi="Arial" w:cs="Arial"/>
          <w:b/>
          <w:i/>
          <w:color w:val="000000" w:themeColor="text1"/>
          <w:sz w:val="24"/>
          <w:szCs w:val="24"/>
        </w:rPr>
      </w:pPr>
    </w:p>
    <w:p w:rsidR="00E4231B" w:rsidRPr="00612E7A" w:rsidRDefault="00E4231B" w:rsidP="00123224">
      <w:pPr>
        <w:tabs>
          <w:tab w:val="left" w:pos="1557"/>
          <w:tab w:val="center" w:pos="4419"/>
        </w:tabs>
        <w:rPr>
          <w:rFonts w:ascii="Arial" w:hAnsi="Arial" w:cs="Arial"/>
          <w:b/>
          <w:i/>
          <w:color w:val="000000" w:themeColor="text1"/>
          <w:sz w:val="24"/>
          <w:szCs w:val="24"/>
        </w:rPr>
      </w:pPr>
      <w:r w:rsidRPr="00612E7A">
        <w:rPr>
          <w:rFonts w:ascii="Arial" w:hAnsi="Arial" w:cs="Arial"/>
          <w:b/>
          <w:i/>
          <w:color w:val="000000" w:themeColor="text1"/>
          <w:sz w:val="24"/>
          <w:szCs w:val="24"/>
        </w:rPr>
        <w:t>3.3.1.- Árbol de objetivos</w:t>
      </w:r>
    </w:p>
    <w:tbl>
      <w:tblPr>
        <w:tblW w:w="8420" w:type="dxa"/>
        <w:tblInd w:w="70" w:type="dxa"/>
        <w:tblCellMar>
          <w:left w:w="70" w:type="dxa"/>
          <w:right w:w="70" w:type="dxa"/>
        </w:tblCellMar>
        <w:tblLook w:val="04A0" w:firstRow="1" w:lastRow="0" w:firstColumn="1" w:lastColumn="0" w:noHBand="0" w:noVBand="1"/>
      </w:tblPr>
      <w:tblGrid>
        <w:gridCol w:w="2320"/>
        <w:gridCol w:w="460"/>
        <w:gridCol w:w="1960"/>
        <w:gridCol w:w="580"/>
        <w:gridCol w:w="1820"/>
        <w:gridCol w:w="1388"/>
      </w:tblGrid>
      <w:tr w:rsidR="00AB1586" w:rsidRPr="00AB1586" w:rsidTr="00AB1586">
        <w:trPr>
          <w:trHeight w:val="300"/>
        </w:trPr>
        <w:tc>
          <w:tcPr>
            <w:tcW w:w="2320" w:type="dxa"/>
            <w:tcBorders>
              <w:top w:val="nil"/>
              <w:left w:val="nil"/>
              <w:bottom w:val="nil"/>
              <w:right w:val="nil"/>
            </w:tcBorders>
            <w:shd w:val="clear" w:color="auto" w:fill="auto"/>
            <w:noWrap/>
            <w:vAlign w:val="bottom"/>
            <w:hideMark/>
          </w:tcPr>
          <w:p w:rsidR="00AB1586" w:rsidRPr="00AB1586" w:rsidRDefault="00AB1586" w:rsidP="00AB1586">
            <w:pPr>
              <w:spacing w:after="0" w:line="240" w:lineRule="auto"/>
              <w:rPr>
                <w:rFonts w:ascii="Calibri" w:eastAsia="Times New Roman" w:hAnsi="Calibri" w:cs="Calibri"/>
                <w:b/>
                <w:bCs/>
                <w:color w:val="000000"/>
                <w:lang w:eastAsia="es-MX"/>
              </w:rPr>
            </w:pPr>
            <w:r w:rsidRPr="00AB1586">
              <w:rPr>
                <w:rFonts w:ascii="Calibri" w:eastAsia="Times New Roman" w:hAnsi="Calibri" w:cs="Calibri"/>
                <w:b/>
                <w:bCs/>
                <w:color w:val="000000"/>
                <w:lang w:eastAsia="es-MX"/>
              </w:rPr>
              <w:t>ARBOL DE OBJETIVOS</w:t>
            </w:r>
          </w:p>
        </w:tc>
        <w:tc>
          <w:tcPr>
            <w:tcW w:w="460" w:type="dxa"/>
            <w:tcBorders>
              <w:top w:val="nil"/>
              <w:left w:val="nil"/>
              <w:bottom w:val="nil"/>
              <w:right w:val="nil"/>
            </w:tcBorders>
            <w:shd w:val="clear" w:color="auto" w:fill="auto"/>
            <w:noWrap/>
            <w:vAlign w:val="bottom"/>
            <w:hideMark/>
          </w:tcPr>
          <w:p w:rsidR="00AB1586" w:rsidRPr="00AB1586" w:rsidRDefault="00AB1586" w:rsidP="00AB1586">
            <w:pPr>
              <w:spacing w:after="0" w:line="240" w:lineRule="auto"/>
              <w:rPr>
                <w:rFonts w:ascii="Calibri" w:eastAsia="Times New Roman" w:hAnsi="Calibri" w:cs="Calibri"/>
                <w:b/>
                <w:bCs/>
                <w:color w:val="000000"/>
                <w:lang w:eastAsia="es-MX"/>
              </w:rPr>
            </w:pPr>
          </w:p>
        </w:tc>
        <w:tc>
          <w:tcPr>
            <w:tcW w:w="1960" w:type="dxa"/>
            <w:tcBorders>
              <w:top w:val="nil"/>
              <w:left w:val="nil"/>
              <w:bottom w:val="nil"/>
              <w:right w:val="nil"/>
            </w:tcBorders>
            <w:shd w:val="clear" w:color="auto" w:fill="auto"/>
            <w:noWrap/>
            <w:vAlign w:val="bottom"/>
            <w:hideMark/>
          </w:tcPr>
          <w:p w:rsidR="00AB1586" w:rsidRPr="00AB1586" w:rsidRDefault="00AB1586" w:rsidP="00AB1586">
            <w:pPr>
              <w:spacing w:after="0" w:line="240" w:lineRule="auto"/>
              <w:rPr>
                <w:rFonts w:ascii="Times New Roman" w:eastAsia="Times New Roman" w:hAnsi="Times New Roman" w:cs="Times New Roman"/>
                <w:sz w:val="20"/>
                <w:szCs w:val="20"/>
                <w:lang w:eastAsia="es-MX"/>
              </w:rPr>
            </w:pPr>
          </w:p>
        </w:tc>
        <w:tc>
          <w:tcPr>
            <w:tcW w:w="580" w:type="dxa"/>
            <w:tcBorders>
              <w:top w:val="nil"/>
              <w:left w:val="nil"/>
              <w:bottom w:val="nil"/>
              <w:right w:val="nil"/>
            </w:tcBorders>
            <w:shd w:val="clear" w:color="auto" w:fill="auto"/>
            <w:noWrap/>
            <w:vAlign w:val="bottom"/>
            <w:hideMark/>
          </w:tcPr>
          <w:p w:rsidR="00AB1586" w:rsidRPr="00AB1586" w:rsidRDefault="00AB1586" w:rsidP="00AB1586">
            <w:pPr>
              <w:spacing w:after="0" w:line="240" w:lineRule="auto"/>
              <w:rPr>
                <w:rFonts w:ascii="Times New Roman" w:eastAsia="Times New Roman" w:hAnsi="Times New Roman" w:cs="Times New Roman"/>
                <w:sz w:val="20"/>
                <w:szCs w:val="20"/>
                <w:lang w:eastAsia="es-MX"/>
              </w:rPr>
            </w:pPr>
          </w:p>
        </w:tc>
        <w:tc>
          <w:tcPr>
            <w:tcW w:w="1820" w:type="dxa"/>
            <w:tcBorders>
              <w:top w:val="nil"/>
              <w:left w:val="nil"/>
              <w:bottom w:val="nil"/>
              <w:right w:val="nil"/>
            </w:tcBorders>
            <w:shd w:val="clear" w:color="auto" w:fill="auto"/>
            <w:noWrap/>
            <w:vAlign w:val="bottom"/>
            <w:hideMark/>
          </w:tcPr>
          <w:p w:rsidR="00AB1586" w:rsidRPr="00AB1586" w:rsidRDefault="00AB1586" w:rsidP="00AB1586">
            <w:pPr>
              <w:spacing w:after="0" w:line="240" w:lineRule="auto"/>
              <w:rPr>
                <w:rFonts w:ascii="Times New Roman" w:eastAsia="Times New Roman" w:hAnsi="Times New Roman" w:cs="Times New Roman"/>
                <w:sz w:val="20"/>
                <w:szCs w:val="20"/>
                <w:lang w:eastAsia="es-MX"/>
              </w:rPr>
            </w:pPr>
          </w:p>
        </w:tc>
        <w:tc>
          <w:tcPr>
            <w:tcW w:w="1280" w:type="dxa"/>
            <w:tcBorders>
              <w:top w:val="nil"/>
              <w:left w:val="nil"/>
              <w:bottom w:val="nil"/>
              <w:right w:val="nil"/>
            </w:tcBorders>
            <w:shd w:val="clear" w:color="auto" w:fill="auto"/>
            <w:noWrap/>
            <w:vAlign w:val="bottom"/>
            <w:hideMark/>
          </w:tcPr>
          <w:p w:rsidR="00AB1586" w:rsidRPr="00AB1586" w:rsidRDefault="00AB1586" w:rsidP="00AB1586">
            <w:pPr>
              <w:spacing w:after="0" w:line="240" w:lineRule="auto"/>
              <w:rPr>
                <w:rFonts w:ascii="Times New Roman" w:eastAsia="Times New Roman" w:hAnsi="Times New Roman" w:cs="Times New Roman"/>
                <w:sz w:val="20"/>
                <w:szCs w:val="20"/>
                <w:lang w:eastAsia="es-MX"/>
              </w:rPr>
            </w:pPr>
          </w:p>
        </w:tc>
      </w:tr>
      <w:tr w:rsidR="00AB1586" w:rsidRPr="00AB1586" w:rsidTr="00AB1586">
        <w:trPr>
          <w:trHeight w:val="315"/>
        </w:trPr>
        <w:tc>
          <w:tcPr>
            <w:tcW w:w="7140" w:type="dxa"/>
            <w:gridSpan w:val="5"/>
            <w:tcBorders>
              <w:top w:val="nil"/>
              <w:left w:val="nil"/>
              <w:bottom w:val="nil"/>
              <w:right w:val="nil"/>
            </w:tcBorders>
            <w:shd w:val="clear" w:color="auto" w:fill="auto"/>
            <w:noWrap/>
            <w:vAlign w:val="bottom"/>
            <w:hideMark/>
          </w:tcPr>
          <w:p w:rsidR="00AB1586" w:rsidRPr="00AB1586" w:rsidRDefault="00AB1586" w:rsidP="00AB1586">
            <w:pPr>
              <w:spacing w:after="0" w:line="240" w:lineRule="auto"/>
              <w:rPr>
                <w:rFonts w:ascii="Calibri" w:eastAsia="Times New Roman" w:hAnsi="Calibri" w:cs="Calibri"/>
                <w:b/>
                <w:bCs/>
                <w:i/>
                <w:iCs/>
                <w:color w:val="000000"/>
                <w:lang w:eastAsia="es-MX"/>
              </w:rPr>
            </w:pPr>
            <w:r w:rsidRPr="00AB1586">
              <w:rPr>
                <w:rFonts w:ascii="Calibri" w:eastAsia="Times New Roman" w:hAnsi="Calibri" w:cs="Calibri"/>
                <w:b/>
                <w:bCs/>
                <w:i/>
                <w:iCs/>
                <w:color w:val="000000"/>
                <w:lang w:eastAsia="es-MX"/>
              </w:rPr>
              <w:t>Cuidado del medio ambiente mejorando la calidad de vida de los ciudadanos.</w:t>
            </w:r>
          </w:p>
        </w:tc>
        <w:tc>
          <w:tcPr>
            <w:tcW w:w="1280" w:type="dxa"/>
            <w:tcBorders>
              <w:top w:val="nil"/>
              <w:left w:val="nil"/>
              <w:bottom w:val="nil"/>
              <w:right w:val="nil"/>
            </w:tcBorders>
            <w:shd w:val="clear" w:color="auto" w:fill="auto"/>
            <w:noWrap/>
            <w:vAlign w:val="bottom"/>
            <w:hideMark/>
          </w:tcPr>
          <w:p w:rsidR="00AB1586" w:rsidRPr="00AB1586" w:rsidRDefault="00AB1586" w:rsidP="00AB1586">
            <w:pPr>
              <w:spacing w:after="0" w:line="240" w:lineRule="auto"/>
              <w:jc w:val="center"/>
              <w:rPr>
                <w:rFonts w:ascii="Calibri" w:eastAsia="Times New Roman" w:hAnsi="Calibri" w:cs="Calibri"/>
                <w:color w:val="000000"/>
                <w:lang w:eastAsia="es-MX"/>
              </w:rPr>
            </w:pPr>
            <w:r w:rsidRPr="00AB1586">
              <w:rPr>
                <w:rFonts w:ascii="Calibri" w:eastAsia="Times New Roman" w:hAnsi="Calibri" w:cs="Calibri"/>
                <w:color w:val="000000"/>
                <w:lang w:eastAsia="es-MX"/>
              </w:rPr>
              <w:t>fin</w:t>
            </w:r>
          </w:p>
        </w:tc>
      </w:tr>
      <w:tr w:rsidR="00AB1586" w:rsidRPr="00AB1586" w:rsidTr="00AB1586">
        <w:trPr>
          <w:trHeight w:val="615"/>
        </w:trPr>
        <w:tc>
          <w:tcPr>
            <w:tcW w:w="2320" w:type="dxa"/>
            <w:tcBorders>
              <w:top w:val="single" w:sz="8" w:space="0" w:color="auto"/>
              <w:left w:val="single" w:sz="8" w:space="0" w:color="auto"/>
              <w:bottom w:val="single" w:sz="4" w:space="0" w:color="333333"/>
              <w:right w:val="nil"/>
            </w:tcBorders>
            <w:shd w:val="clear" w:color="auto" w:fill="auto"/>
            <w:vAlign w:val="center"/>
            <w:hideMark/>
          </w:tcPr>
          <w:p w:rsidR="00AB1586" w:rsidRPr="00AB1586" w:rsidRDefault="00AB1586" w:rsidP="00AB1586">
            <w:pPr>
              <w:spacing w:after="0" w:line="240" w:lineRule="auto"/>
              <w:rPr>
                <w:rFonts w:ascii="Calibri" w:eastAsia="Times New Roman" w:hAnsi="Calibri" w:cs="Calibri"/>
                <w:color w:val="000000"/>
                <w:lang w:eastAsia="es-MX"/>
              </w:rPr>
            </w:pPr>
            <w:r w:rsidRPr="00AB1586">
              <w:rPr>
                <w:rFonts w:ascii="Calibri" w:eastAsia="Times New Roman" w:hAnsi="Calibri" w:cs="Calibri"/>
                <w:color w:val="000000"/>
                <w:lang w:eastAsia="es-MX"/>
              </w:rPr>
              <w:t>Alto nivel económico.</w:t>
            </w:r>
          </w:p>
        </w:tc>
        <w:tc>
          <w:tcPr>
            <w:tcW w:w="460" w:type="dxa"/>
            <w:tcBorders>
              <w:top w:val="single" w:sz="8" w:space="0" w:color="auto"/>
              <w:left w:val="nil"/>
              <w:bottom w:val="single" w:sz="4" w:space="0" w:color="333333"/>
              <w:right w:val="single" w:sz="4" w:space="0" w:color="333333"/>
            </w:tcBorders>
            <w:shd w:val="clear" w:color="auto" w:fill="auto"/>
            <w:vAlign w:val="center"/>
            <w:hideMark/>
          </w:tcPr>
          <w:p w:rsidR="00AB1586" w:rsidRPr="00AB1586" w:rsidRDefault="00AB1586" w:rsidP="00AB1586">
            <w:pPr>
              <w:spacing w:after="0" w:line="240" w:lineRule="auto"/>
              <w:rPr>
                <w:rFonts w:ascii="Calibri" w:eastAsia="Times New Roman" w:hAnsi="Calibri" w:cs="Calibri"/>
                <w:color w:val="000000"/>
                <w:lang w:eastAsia="es-MX"/>
              </w:rPr>
            </w:pPr>
            <w:r w:rsidRPr="00AB1586">
              <w:rPr>
                <w:rFonts w:ascii="Calibri" w:eastAsia="Times New Roman" w:hAnsi="Calibri" w:cs="Calibri"/>
                <w:color w:val="000000"/>
                <w:lang w:eastAsia="es-MX"/>
              </w:rPr>
              <w:t> </w:t>
            </w:r>
          </w:p>
        </w:tc>
        <w:tc>
          <w:tcPr>
            <w:tcW w:w="1960" w:type="dxa"/>
            <w:tcBorders>
              <w:top w:val="single" w:sz="8" w:space="0" w:color="auto"/>
              <w:left w:val="nil"/>
              <w:bottom w:val="single" w:sz="4" w:space="0" w:color="333333"/>
              <w:right w:val="nil"/>
            </w:tcBorders>
            <w:shd w:val="clear" w:color="auto" w:fill="auto"/>
            <w:vAlign w:val="center"/>
            <w:hideMark/>
          </w:tcPr>
          <w:p w:rsidR="00AB1586" w:rsidRPr="00AB1586" w:rsidRDefault="00AB1586" w:rsidP="00AB1586">
            <w:pPr>
              <w:spacing w:after="0" w:line="240" w:lineRule="auto"/>
              <w:rPr>
                <w:rFonts w:ascii="Calibri" w:eastAsia="Times New Roman" w:hAnsi="Calibri" w:cs="Calibri"/>
                <w:color w:val="000000"/>
                <w:lang w:eastAsia="es-MX"/>
              </w:rPr>
            </w:pPr>
            <w:r w:rsidRPr="00AB1586">
              <w:rPr>
                <w:rFonts w:ascii="Calibri" w:eastAsia="Times New Roman" w:hAnsi="Calibri" w:cs="Calibri"/>
                <w:color w:val="000000"/>
                <w:lang w:eastAsia="es-MX"/>
              </w:rPr>
              <w:t>Relaciones publicas exitosas.</w:t>
            </w:r>
          </w:p>
        </w:tc>
        <w:tc>
          <w:tcPr>
            <w:tcW w:w="580" w:type="dxa"/>
            <w:tcBorders>
              <w:top w:val="single" w:sz="8" w:space="0" w:color="auto"/>
              <w:left w:val="nil"/>
              <w:bottom w:val="single" w:sz="4" w:space="0" w:color="333333"/>
              <w:right w:val="single" w:sz="4" w:space="0" w:color="333333"/>
            </w:tcBorders>
            <w:shd w:val="clear" w:color="auto" w:fill="auto"/>
            <w:vAlign w:val="center"/>
            <w:hideMark/>
          </w:tcPr>
          <w:p w:rsidR="00AB1586" w:rsidRPr="00AB1586" w:rsidRDefault="00AB1586" w:rsidP="00AB1586">
            <w:pPr>
              <w:spacing w:after="0" w:line="240" w:lineRule="auto"/>
              <w:rPr>
                <w:rFonts w:ascii="Calibri" w:eastAsia="Times New Roman" w:hAnsi="Calibri" w:cs="Calibri"/>
                <w:color w:val="000000"/>
                <w:lang w:eastAsia="es-MX"/>
              </w:rPr>
            </w:pPr>
            <w:r w:rsidRPr="00AB1586">
              <w:rPr>
                <w:rFonts w:ascii="Calibri" w:eastAsia="Times New Roman" w:hAnsi="Calibri" w:cs="Calibri"/>
                <w:color w:val="000000"/>
                <w:lang w:eastAsia="es-MX"/>
              </w:rPr>
              <w:t> </w:t>
            </w:r>
          </w:p>
        </w:tc>
        <w:tc>
          <w:tcPr>
            <w:tcW w:w="1820" w:type="dxa"/>
            <w:tcBorders>
              <w:top w:val="single" w:sz="8" w:space="0" w:color="auto"/>
              <w:left w:val="nil"/>
              <w:bottom w:val="single" w:sz="4" w:space="0" w:color="333333"/>
              <w:right w:val="single" w:sz="8" w:space="0" w:color="auto"/>
            </w:tcBorders>
            <w:shd w:val="clear" w:color="auto" w:fill="auto"/>
            <w:vAlign w:val="center"/>
            <w:hideMark/>
          </w:tcPr>
          <w:p w:rsidR="00AB1586" w:rsidRPr="00AB1586" w:rsidRDefault="00AB1586" w:rsidP="00AB1586">
            <w:pPr>
              <w:spacing w:after="0" w:line="240" w:lineRule="auto"/>
              <w:rPr>
                <w:rFonts w:ascii="Calibri" w:eastAsia="Times New Roman" w:hAnsi="Calibri" w:cs="Calibri"/>
                <w:color w:val="000000"/>
                <w:lang w:eastAsia="es-MX"/>
              </w:rPr>
            </w:pPr>
            <w:r w:rsidRPr="00AB1586">
              <w:rPr>
                <w:rFonts w:ascii="Calibri" w:eastAsia="Times New Roman" w:hAnsi="Calibri" w:cs="Calibri"/>
                <w:color w:val="000000"/>
                <w:lang w:eastAsia="es-MX"/>
              </w:rPr>
              <w:t>Salud integral.</w:t>
            </w:r>
          </w:p>
        </w:tc>
        <w:tc>
          <w:tcPr>
            <w:tcW w:w="1280" w:type="dxa"/>
            <w:tcBorders>
              <w:top w:val="nil"/>
              <w:left w:val="nil"/>
              <w:bottom w:val="nil"/>
              <w:right w:val="nil"/>
            </w:tcBorders>
            <w:shd w:val="clear" w:color="auto" w:fill="auto"/>
            <w:noWrap/>
            <w:vAlign w:val="bottom"/>
            <w:hideMark/>
          </w:tcPr>
          <w:p w:rsidR="00AB1586" w:rsidRPr="00AB1586" w:rsidRDefault="00AB1586" w:rsidP="00AB1586">
            <w:pPr>
              <w:spacing w:after="0" w:line="240" w:lineRule="auto"/>
              <w:rPr>
                <w:rFonts w:ascii="Calibri" w:eastAsia="Times New Roman" w:hAnsi="Calibri" w:cs="Calibri"/>
                <w:color w:val="000000"/>
                <w:lang w:eastAsia="es-MX"/>
              </w:rPr>
            </w:pPr>
          </w:p>
        </w:tc>
      </w:tr>
      <w:tr w:rsidR="00AB1586" w:rsidRPr="00AB1586" w:rsidTr="00AB1586">
        <w:trPr>
          <w:trHeight w:val="765"/>
        </w:trPr>
        <w:tc>
          <w:tcPr>
            <w:tcW w:w="2320" w:type="dxa"/>
            <w:tcBorders>
              <w:top w:val="nil"/>
              <w:left w:val="single" w:sz="8" w:space="0" w:color="auto"/>
              <w:bottom w:val="single" w:sz="4" w:space="0" w:color="333333"/>
              <w:right w:val="nil"/>
            </w:tcBorders>
            <w:shd w:val="clear" w:color="auto" w:fill="auto"/>
            <w:vAlign w:val="center"/>
            <w:hideMark/>
          </w:tcPr>
          <w:p w:rsidR="00AB1586" w:rsidRPr="00AB1586" w:rsidRDefault="00AB1586" w:rsidP="00AB1586">
            <w:pPr>
              <w:spacing w:after="0" w:line="240" w:lineRule="auto"/>
              <w:rPr>
                <w:rFonts w:ascii="Calibri" w:eastAsia="Times New Roman" w:hAnsi="Calibri" w:cs="Calibri"/>
                <w:color w:val="000000"/>
                <w:lang w:eastAsia="es-MX"/>
              </w:rPr>
            </w:pPr>
            <w:r w:rsidRPr="00AB1586">
              <w:rPr>
                <w:rFonts w:ascii="Calibri" w:eastAsia="Times New Roman" w:hAnsi="Calibri" w:cs="Calibri"/>
                <w:color w:val="000000"/>
                <w:lang w:eastAsia="es-MX"/>
              </w:rPr>
              <w:t>Mejores empleos.</w:t>
            </w:r>
          </w:p>
        </w:tc>
        <w:tc>
          <w:tcPr>
            <w:tcW w:w="460" w:type="dxa"/>
            <w:tcBorders>
              <w:top w:val="nil"/>
              <w:left w:val="nil"/>
              <w:bottom w:val="single" w:sz="4" w:space="0" w:color="333333"/>
              <w:right w:val="single" w:sz="4" w:space="0" w:color="333333"/>
            </w:tcBorders>
            <w:shd w:val="clear" w:color="auto" w:fill="auto"/>
            <w:vAlign w:val="center"/>
            <w:hideMark/>
          </w:tcPr>
          <w:p w:rsidR="00AB1586" w:rsidRPr="00AB1586" w:rsidRDefault="00AB1586" w:rsidP="00AB1586">
            <w:pPr>
              <w:spacing w:after="0" w:line="240" w:lineRule="auto"/>
              <w:rPr>
                <w:rFonts w:ascii="Calibri" w:eastAsia="Times New Roman" w:hAnsi="Calibri" w:cs="Calibri"/>
                <w:color w:val="000000"/>
                <w:lang w:eastAsia="es-MX"/>
              </w:rPr>
            </w:pPr>
            <w:r w:rsidRPr="00AB1586">
              <w:rPr>
                <w:rFonts w:ascii="Calibri" w:eastAsia="Times New Roman" w:hAnsi="Calibri" w:cs="Calibri"/>
                <w:color w:val="000000"/>
                <w:lang w:eastAsia="es-MX"/>
              </w:rPr>
              <w:t> </w:t>
            </w:r>
          </w:p>
        </w:tc>
        <w:tc>
          <w:tcPr>
            <w:tcW w:w="1960" w:type="dxa"/>
            <w:tcBorders>
              <w:top w:val="nil"/>
              <w:left w:val="nil"/>
              <w:bottom w:val="single" w:sz="4" w:space="0" w:color="333333"/>
              <w:right w:val="nil"/>
            </w:tcBorders>
            <w:shd w:val="clear" w:color="auto" w:fill="auto"/>
            <w:vAlign w:val="center"/>
            <w:hideMark/>
          </w:tcPr>
          <w:p w:rsidR="00AB1586" w:rsidRPr="00AB1586" w:rsidRDefault="00AB1586" w:rsidP="00AB1586">
            <w:pPr>
              <w:spacing w:after="0" w:line="240" w:lineRule="auto"/>
              <w:rPr>
                <w:rFonts w:ascii="Calibri" w:eastAsia="Times New Roman" w:hAnsi="Calibri" w:cs="Calibri"/>
                <w:color w:val="000000"/>
                <w:lang w:eastAsia="es-MX"/>
              </w:rPr>
            </w:pPr>
            <w:r w:rsidRPr="00AB1586">
              <w:rPr>
                <w:rFonts w:ascii="Calibri" w:eastAsia="Times New Roman" w:hAnsi="Calibri" w:cs="Calibri"/>
                <w:color w:val="000000"/>
                <w:lang w:eastAsia="es-MX"/>
              </w:rPr>
              <w:t>Integración familiar.</w:t>
            </w:r>
          </w:p>
        </w:tc>
        <w:tc>
          <w:tcPr>
            <w:tcW w:w="580" w:type="dxa"/>
            <w:tcBorders>
              <w:top w:val="nil"/>
              <w:left w:val="nil"/>
              <w:bottom w:val="single" w:sz="4" w:space="0" w:color="333333"/>
              <w:right w:val="single" w:sz="4" w:space="0" w:color="333333"/>
            </w:tcBorders>
            <w:shd w:val="clear" w:color="auto" w:fill="auto"/>
            <w:vAlign w:val="center"/>
            <w:hideMark/>
          </w:tcPr>
          <w:p w:rsidR="00AB1586" w:rsidRPr="00AB1586" w:rsidRDefault="00AB1586" w:rsidP="00AB1586">
            <w:pPr>
              <w:spacing w:after="0" w:line="240" w:lineRule="auto"/>
              <w:rPr>
                <w:rFonts w:ascii="Calibri" w:eastAsia="Times New Roman" w:hAnsi="Calibri" w:cs="Calibri"/>
                <w:color w:val="000000"/>
                <w:lang w:eastAsia="es-MX"/>
              </w:rPr>
            </w:pPr>
            <w:r w:rsidRPr="00AB1586">
              <w:rPr>
                <w:rFonts w:ascii="Calibri" w:eastAsia="Times New Roman" w:hAnsi="Calibri" w:cs="Calibri"/>
                <w:color w:val="000000"/>
                <w:lang w:eastAsia="es-MX"/>
              </w:rPr>
              <w:t> </w:t>
            </w:r>
          </w:p>
        </w:tc>
        <w:tc>
          <w:tcPr>
            <w:tcW w:w="1820" w:type="dxa"/>
            <w:tcBorders>
              <w:top w:val="nil"/>
              <w:left w:val="nil"/>
              <w:bottom w:val="single" w:sz="4" w:space="0" w:color="333333"/>
              <w:right w:val="single" w:sz="8" w:space="0" w:color="auto"/>
            </w:tcBorders>
            <w:shd w:val="clear" w:color="auto" w:fill="auto"/>
            <w:vAlign w:val="bottom"/>
            <w:hideMark/>
          </w:tcPr>
          <w:p w:rsidR="00AB1586" w:rsidRPr="00AB1586" w:rsidRDefault="00AB1586" w:rsidP="00AB1586">
            <w:pPr>
              <w:spacing w:after="0" w:line="240" w:lineRule="auto"/>
              <w:rPr>
                <w:rFonts w:ascii="Calibri" w:eastAsia="Times New Roman" w:hAnsi="Calibri" w:cs="Calibri"/>
                <w:color w:val="000000"/>
                <w:lang w:eastAsia="es-MX"/>
              </w:rPr>
            </w:pPr>
            <w:r w:rsidRPr="00AB1586">
              <w:rPr>
                <w:rFonts w:ascii="Calibri" w:eastAsia="Times New Roman" w:hAnsi="Calibri" w:cs="Calibri"/>
                <w:color w:val="000000"/>
                <w:lang w:eastAsia="es-MX"/>
              </w:rPr>
              <w:t>Mayor desarrollo personal.</w:t>
            </w:r>
          </w:p>
        </w:tc>
        <w:tc>
          <w:tcPr>
            <w:tcW w:w="1280" w:type="dxa"/>
            <w:tcBorders>
              <w:top w:val="nil"/>
              <w:left w:val="nil"/>
              <w:bottom w:val="nil"/>
              <w:right w:val="nil"/>
            </w:tcBorders>
            <w:shd w:val="clear" w:color="auto" w:fill="auto"/>
            <w:noWrap/>
            <w:vAlign w:val="bottom"/>
            <w:hideMark/>
          </w:tcPr>
          <w:p w:rsidR="00AB1586" w:rsidRPr="00AB1586" w:rsidRDefault="00AB1586" w:rsidP="00AB1586">
            <w:pPr>
              <w:spacing w:after="0" w:line="240" w:lineRule="auto"/>
              <w:rPr>
                <w:rFonts w:ascii="Calibri" w:eastAsia="Times New Roman" w:hAnsi="Calibri" w:cs="Calibri"/>
                <w:color w:val="000000"/>
                <w:lang w:eastAsia="es-MX"/>
              </w:rPr>
            </w:pPr>
          </w:p>
        </w:tc>
      </w:tr>
      <w:tr w:rsidR="00AB1586" w:rsidRPr="00AB1586" w:rsidTr="00AB1586">
        <w:trPr>
          <w:trHeight w:val="615"/>
        </w:trPr>
        <w:tc>
          <w:tcPr>
            <w:tcW w:w="2320" w:type="dxa"/>
            <w:tcBorders>
              <w:top w:val="nil"/>
              <w:left w:val="single" w:sz="8" w:space="0" w:color="auto"/>
              <w:bottom w:val="single" w:sz="4" w:space="0" w:color="333333"/>
              <w:right w:val="nil"/>
            </w:tcBorders>
            <w:shd w:val="clear" w:color="auto" w:fill="auto"/>
            <w:vAlign w:val="center"/>
            <w:hideMark/>
          </w:tcPr>
          <w:p w:rsidR="00AB1586" w:rsidRPr="00AB1586" w:rsidRDefault="00AB1586" w:rsidP="00AB1586">
            <w:pPr>
              <w:spacing w:after="0" w:line="240" w:lineRule="auto"/>
              <w:rPr>
                <w:rFonts w:ascii="Calibri" w:eastAsia="Times New Roman" w:hAnsi="Calibri" w:cs="Calibri"/>
                <w:color w:val="000000"/>
                <w:lang w:eastAsia="es-MX"/>
              </w:rPr>
            </w:pPr>
            <w:r w:rsidRPr="00AB1586">
              <w:rPr>
                <w:rFonts w:ascii="Calibri" w:eastAsia="Times New Roman" w:hAnsi="Calibri" w:cs="Calibri"/>
                <w:color w:val="000000"/>
                <w:lang w:eastAsia="es-MX"/>
              </w:rPr>
              <w:t>Alto rendimiento escolar.</w:t>
            </w:r>
          </w:p>
        </w:tc>
        <w:tc>
          <w:tcPr>
            <w:tcW w:w="460" w:type="dxa"/>
            <w:tcBorders>
              <w:top w:val="nil"/>
              <w:left w:val="nil"/>
              <w:bottom w:val="single" w:sz="4" w:space="0" w:color="333333"/>
              <w:right w:val="single" w:sz="4" w:space="0" w:color="333333"/>
            </w:tcBorders>
            <w:shd w:val="clear" w:color="auto" w:fill="auto"/>
            <w:vAlign w:val="center"/>
            <w:hideMark/>
          </w:tcPr>
          <w:p w:rsidR="00AB1586" w:rsidRPr="00AB1586" w:rsidRDefault="00AB1586" w:rsidP="00AB1586">
            <w:pPr>
              <w:spacing w:after="0" w:line="240" w:lineRule="auto"/>
              <w:rPr>
                <w:rFonts w:ascii="Calibri" w:eastAsia="Times New Roman" w:hAnsi="Calibri" w:cs="Calibri"/>
                <w:color w:val="000000"/>
                <w:lang w:eastAsia="es-MX"/>
              </w:rPr>
            </w:pPr>
            <w:r w:rsidRPr="00AB1586">
              <w:rPr>
                <w:rFonts w:ascii="Calibri" w:eastAsia="Times New Roman" w:hAnsi="Calibri" w:cs="Calibri"/>
                <w:color w:val="000000"/>
                <w:lang w:eastAsia="es-MX"/>
              </w:rPr>
              <w:t> </w:t>
            </w:r>
          </w:p>
        </w:tc>
        <w:tc>
          <w:tcPr>
            <w:tcW w:w="1960" w:type="dxa"/>
            <w:tcBorders>
              <w:top w:val="nil"/>
              <w:left w:val="nil"/>
              <w:bottom w:val="single" w:sz="4" w:space="0" w:color="333333"/>
              <w:right w:val="nil"/>
            </w:tcBorders>
            <w:shd w:val="clear" w:color="auto" w:fill="auto"/>
            <w:vAlign w:val="center"/>
            <w:hideMark/>
          </w:tcPr>
          <w:p w:rsidR="00AB1586" w:rsidRPr="00AB1586" w:rsidRDefault="00AB1586" w:rsidP="00AB1586">
            <w:pPr>
              <w:spacing w:after="0" w:line="240" w:lineRule="auto"/>
              <w:rPr>
                <w:rFonts w:ascii="Calibri" w:eastAsia="Times New Roman" w:hAnsi="Calibri" w:cs="Calibri"/>
                <w:color w:val="000000"/>
                <w:lang w:eastAsia="es-MX"/>
              </w:rPr>
            </w:pPr>
            <w:r w:rsidRPr="00AB1586">
              <w:rPr>
                <w:rFonts w:ascii="Calibri" w:eastAsia="Times New Roman" w:hAnsi="Calibri" w:cs="Calibri"/>
                <w:color w:val="000000"/>
                <w:lang w:eastAsia="es-MX"/>
              </w:rPr>
              <w:t>Personas con valores.</w:t>
            </w:r>
          </w:p>
        </w:tc>
        <w:tc>
          <w:tcPr>
            <w:tcW w:w="580" w:type="dxa"/>
            <w:tcBorders>
              <w:top w:val="nil"/>
              <w:left w:val="nil"/>
              <w:bottom w:val="single" w:sz="4" w:space="0" w:color="333333"/>
              <w:right w:val="single" w:sz="4" w:space="0" w:color="333333"/>
            </w:tcBorders>
            <w:shd w:val="clear" w:color="auto" w:fill="auto"/>
            <w:vAlign w:val="center"/>
            <w:hideMark/>
          </w:tcPr>
          <w:p w:rsidR="00AB1586" w:rsidRPr="00AB1586" w:rsidRDefault="00AB1586" w:rsidP="00AB1586">
            <w:pPr>
              <w:spacing w:after="0" w:line="240" w:lineRule="auto"/>
              <w:rPr>
                <w:rFonts w:ascii="Calibri" w:eastAsia="Times New Roman" w:hAnsi="Calibri" w:cs="Calibri"/>
                <w:color w:val="000000"/>
                <w:lang w:eastAsia="es-MX"/>
              </w:rPr>
            </w:pPr>
            <w:r w:rsidRPr="00AB1586">
              <w:rPr>
                <w:rFonts w:ascii="Calibri" w:eastAsia="Times New Roman" w:hAnsi="Calibri" w:cs="Calibri"/>
                <w:color w:val="000000"/>
                <w:lang w:eastAsia="es-MX"/>
              </w:rPr>
              <w:t> </w:t>
            </w:r>
          </w:p>
        </w:tc>
        <w:tc>
          <w:tcPr>
            <w:tcW w:w="1820" w:type="dxa"/>
            <w:tcBorders>
              <w:top w:val="nil"/>
              <w:left w:val="nil"/>
              <w:bottom w:val="single" w:sz="4" w:space="0" w:color="333333"/>
              <w:right w:val="single" w:sz="8" w:space="0" w:color="auto"/>
            </w:tcBorders>
            <w:shd w:val="clear" w:color="auto" w:fill="auto"/>
            <w:vAlign w:val="center"/>
            <w:hideMark/>
          </w:tcPr>
          <w:p w:rsidR="00AB1586" w:rsidRPr="00AB1586" w:rsidRDefault="00AB1586" w:rsidP="00AB1586">
            <w:pPr>
              <w:spacing w:after="0" w:line="240" w:lineRule="auto"/>
              <w:rPr>
                <w:rFonts w:ascii="Calibri" w:eastAsia="Times New Roman" w:hAnsi="Calibri" w:cs="Calibri"/>
                <w:color w:val="000000"/>
                <w:lang w:eastAsia="es-MX"/>
              </w:rPr>
            </w:pPr>
            <w:r w:rsidRPr="00AB1586">
              <w:rPr>
                <w:rFonts w:ascii="Calibri" w:eastAsia="Times New Roman" w:hAnsi="Calibri" w:cs="Calibri"/>
                <w:color w:val="000000"/>
                <w:lang w:eastAsia="es-MX"/>
              </w:rPr>
              <w:t>Niños con salud física y mental.</w:t>
            </w:r>
          </w:p>
        </w:tc>
        <w:tc>
          <w:tcPr>
            <w:tcW w:w="1280" w:type="dxa"/>
            <w:tcBorders>
              <w:top w:val="nil"/>
              <w:left w:val="nil"/>
              <w:bottom w:val="nil"/>
              <w:right w:val="nil"/>
            </w:tcBorders>
            <w:shd w:val="clear" w:color="auto" w:fill="auto"/>
            <w:noWrap/>
            <w:vAlign w:val="bottom"/>
            <w:hideMark/>
          </w:tcPr>
          <w:p w:rsidR="00AB1586" w:rsidRPr="00AB1586" w:rsidRDefault="00AB1586" w:rsidP="00AB1586">
            <w:pPr>
              <w:spacing w:after="0" w:line="240" w:lineRule="auto"/>
              <w:rPr>
                <w:rFonts w:ascii="Calibri" w:eastAsia="Times New Roman" w:hAnsi="Calibri" w:cs="Calibri"/>
                <w:color w:val="000000"/>
                <w:lang w:eastAsia="es-MX"/>
              </w:rPr>
            </w:pPr>
          </w:p>
        </w:tc>
      </w:tr>
      <w:tr w:rsidR="00AB1586" w:rsidRPr="00AB1586" w:rsidTr="00AB1586">
        <w:trPr>
          <w:trHeight w:val="315"/>
        </w:trPr>
        <w:tc>
          <w:tcPr>
            <w:tcW w:w="2320" w:type="dxa"/>
            <w:tcBorders>
              <w:top w:val="nil"/>
              <w:left w:val="single" w:sz="8" w:space="0" w:color="auto"/>
              <w:bottom w:val="nil"/>
              <w:right w:val="nil"/>
            </w:tcBorders>
            <w:shd w:val="clear" w:color="auto" w:fill="auto"/>
            <w:noWrap/>
            <w:vAlign w:val="bottom"/>
            <w:hideMark/>
          </w:tcPr>
          <w:p w:rsidR="00AB1586" w:rsidRPr="00AB1586" w:rsidRDefault="00AB1586" w:rsidP="00AB1586">
            <w:pPr>
              <w:spacing w:after="0" w:line="240" w:lineRule="auto"/>
              <w:rPr>
                <w:rFonts w:ascii="Calibri" w:eastAsia="Times New Roman" w:hAnsi="Calibri" w:cs="Calibri"/>
                <w:color w:val="000000"/>
                <w:lang w:eastAsia="es-MX"/>
              </w:rPr>
            </w:pPr>
            <w:r w:rsidRPr="00AB1586">
              <w:rPr>
                <w:rFonts w:ascii="Calibri" w:eastAsia="Times New Roman" w:hAnsi="Calibri" w:cs="Calibri"/>
                <w:color w:val="000000"/>
                <w:lang w:eastAsia="es-MX"/>
              </w:rPr>
              <w:t> </w:t>
            </w:r>
          </w:p>
        </w:tc>
        <w:tc>
          <w:tcPr>
            <w:tcW w:w="460" w:type="dxa"/>
            <w:tcBorders>
              <w:top w:val="nil"/>
              <w:left w:val="nil"/>
              <w:bottom w:val="nil"/>
              <w:right w:val="nil"/>
            </w:tcBorders>
            <w:shd w:val="clear" w:color="auto" w:fill="auto"/>
            <w:noWrap/>
            <w:vAlign w:val="bottom"/>
            <w:hideMark/>
          </w:tcPr>
          <w:p w:rsidR="00AB1586" w:rsidRPr="00AB1586" w:rsidRDefault="00AB1586" w:rsidP="00AB1586">
            <w:pPr>
              <w:spacing w:after="0" w:line="240" w:lineRule="auto"/>
              <w:rPr>
                <w:rFonts w:ascii="Calibri" w:eastAsia="Times New Roman" w:hAnsi="Calibri" w:cs="Calibri"/>
                <w:color w:val="000000"/>
                <w:lang w:eastAsia="es-MX"/>
              </w:rPr>
            </w:pPr>
          </w:p>
        </w:tc>
        <w:tc>
          <w:tcPr>
            <w:tcW w:w="1960" w:type="dxa"/>
            <w:tcBorders>
              <w:top w:val="nil"/>
              <w:left w:val="nil"/>
              <w:bottom w:val="nil"/>
              <w:right w:val="nil"/>
            </w:tcBorders>
            <w:shd w:val="clear" w:color="auto" w:fill="auto"/>
            <w:noWrap/>
            <w:vAlign w:val="bottom"/>
            <w:hideMark/>
          </w:tcPr>
          <w:p w:rsidR="00AB1586" w:rsidRPr="00AB1586" w:rsidRDefault="00AB1586" w:rsidP="00AB1586">
            <w:pPr>
              <w:spacing w:after="0" w:line="240" w:lineRule="auto"/>
              <w:rPr>
                <w:rFonts w:ascii="Times New Roman" w:eastAsia="Times New Roman" w:hAnsi="Times New Roman" w:cs="Times New Roman"/>
                <w:sz w:val="20"/>
                <w:szCs w:val="20"/>
                <w:lang w:eastAsia="es-MX"/>
              </w:rPr>
            </w:pPr>
          </w:p>
        </w:tc>
        <w:tc>
          <w:tcPr>
            <w:tcW w:w="580" w:type="dxa"/>
            <w:tcBorders>
              <w:top w:val="nil"/>
              <w:left w:val="nil"/>
              <w:bottom w:val="nil"/>
              <w:right w:val="nil"/>
            </w:tcBorders>
            <w:shd w:val="clear" w:color="auto" w:fill="auto"/>
            <w:noWrap/>
            <w:vAlign w:val="bottom"/>
            <w:hideMark/>
          </w:tcPr>
          <w:p w:rsidR="00AB1586" w:rsidRPr="00AB1586" w:rsidRDefault="00AB1586" w:rsidP="00AB1586">
            <w:pPr>
              <w:spacing w:after="0" w:line="240" w:lineRule="auto"/>
              <w:rPr>
                <w:rFonts w:ascii="Times New Roman" w:eastAsia="Times New Roman" w:hAnsi="Times New Roman" w:cs="Times New Roman"/>
                <w:sz w:val="20"/>
                <w:szCs w:val="20"/>
                <w:lang w:eastAsia="es-MX"/>
              </w:rPr>
            </w:pPr>
          </w:p>
        </w:tc>
        <w:tc>
          <w:tcPr>
            <w:tcW w:w="1820" w:type="dxa"/>
            <w:tcBorders>
              <w:top w:val="nil"/>
              <w:left w:val="nil"/>
              <w:bottom w:val="nil"/>
              <w:right w:val="single" w:sz="8" w:space="0" w:color="auto"/>
            </w:tcBorders>
            <w:shd w:val="clear" w:color="auto" w:fill="auto"/>
            <w:noWrap/>
            <w:vAlign w:val="bottom"/>
            <w:hideMark/>
          </w:tcPr>
          <w:p w:rsidR="00AB1586" w:rsidRPr="00AB1586" w:rsidRDefault="00AB1586" w:rsidP="00AB1586">
            <w:pPr>
              <w:spacing w:after="0" w:line="240" w:lineRule="auto"/>
              <w:rPr>
                <w:rFonts w:ascii="Calibri" w:eastAsia="Times New Roman" w:hAnsi="Calibri" w:cs="Calibri"/>
                <w:color w:val="000000"/>
                <w:lang w:eastAsia="es-MX"/>
              </w:rPr>
            </w:pPr>
            <w:r w:rsidRPr="00AB1586">
              <w:rPr>
                <w:rFonts w:ascii="Calibri" w:eastAsia="Times New Roman" w:hAnsi="Calibri" w:cs="Calibri"/>
                <w:color w:val="000000"/>
                <w:lang w:eastAsia="es-MX"/>
              </w:rPr>
              <w:t xml:space="preserve"> </w:t>
            </w:r>
          </w:p>
        </w:tc>
        <w:tc>
          <w:tcPr>
            <w:tcW w:w="1280" w:type="dxa"/>
            <w:tcBorders>
              <w:top w:val="nil"/>
              <w:left w:val="nil"/>
              <w:bottom w:val="nil"/>
              <w:right w:val="nil"/>
            </w:tcBorders>
            <w:shd w:val="clear" w:color="auto" w:fill="auto"/>
            <w:noWrap/>
            <w:vAlign w:val="bottom"/>
            <w:hideMark/>
          </w:tcPr>
          <w:p w:rsidR="00AB1586" w:rsidRPr="00AB1586" w:rsidRDefault="00AB1586" w:rsidP="00AB1586">
            <w:pPr>
              <w:spacing w:after="0" w:line="240" w:lineRule="auto"/>
              <w:rPr>
                <w:rFonts w:ascii="Calibri" w:eastAsia="Times New Roman" w:hAnsi="Calibri" w:cs="Calibri"/>
                <w:color w:val="000000"/>
                <w:lang w:eastAsia="es-MX"/>
              </w:rPr>
            </w:pPr>
          </w:p>
        </w:tc>
      </w:tr>
      <w:tr w:rsidR="00AB1586" w:rsidRPr="00AB1586" w:rsidTr="00AB1586">
        <w:trPr>
          <w:trHeight w:val="315"/>
        </w:trPr>
        <w:tc>
          <w:tcPr>
            <w:tcW w:w="7140" w:type="dxa"/>
            <w:gridSpan w:val="5"/>
            <w:tcBorders>
              <w:top w:val="single" w:sz="8" w:space="0" w:color="auto"/>
              <w:left w:val="single" w:sz="8" w:space="0" w:color="auto"/>
              <w:bottom w:val="single" w:sz="8" w:space="0" w:color="auto"/>
              <w:right w:val="single" w:sz="8" w:space="0" w:color="000000"/>
            </w:tcBorders>
            <w:shd w:val="clear" w:color="000000" w:fill="FFFF00"/>
            <w:vAlign w:val="center"/>
            <w:hideMark/>
          </w:tcPr>
          <w:p w:rsidR="00AB1586" w:rsidRPr="00AB1586" w:rsidRDefault="00AB1586" w:rsidP="00AB1586">
            <w:pPr>
              <w:spacing w:after="0" w:line="240" w:lineRule="auto"/>
              <w:jc w:val="center"/>
              <w:rPr>
                <w:rFonts w:ascii="Calibri" w:eastAsia="Times New Roman" w:hAnsi="Calibri" w:cs="Calibri"/>
                <w:b/>
                <w:bCs/>
                <w:color w:val="000000"/>
                <w:lang w:eastAsia="es-MX"/>
              </w:rPr>
            </w:pPr>
            <w:r w:rsidRPr="00AB1586">
              <w:rPr>
                <w:rFonts w:ascii="Calibri" w:eastAsia="Times New Roman" w:hAnsi="Calibri" w:cs="Calibri"/>
                <w:b/>
                <w:bCs/>
                <w:color w:val="000000"/>
                <w:lang w:eastAsia="es-MX"/>
              </w:rPr>
              <w:t>Bajo índice de generación y acumulación de Residuos Sólidos Urbanos en el municipio de Apaseo el Grande.</w:t>
            </w:r>
          </w:p>
        </w:tc>
        <w:tc>
          <w:tcPr>
            <w:tcW w:w="1280" w:type="dxa"/>
            <w:tcBorders>
              <w:top w:val="nil"/>
              <w:left w:val="nil"/>
              <w:bottom w:val="nil"/>
              <w:right w:val="nil"/>
            </w:tcBorders>
            <w:shd w:val="clear" w:color="auto" w:fill="auto"/>
            <w:noWrap/>
            <w:vAlign w:val="bottom"/>
            <w:hideMark/>
          </w:tcPr>
          <w:p w:rsidR="00AB1586" w:rsidRPr="00AB1586" w:rsidRDefault="00F8096E" w:rsidP="00AB1586">
            <w:pPr>
              <w:spacing w:after="0" w:line="240" w:lineRule="auto"/>
              <w:rPr>
                <w:rFonts w:ascii="Calibri" w:eastAsia="Times New Roman" w:hAnsi="Calibri" w:cs="Calibri"/>
                <w:color w:val="000000"/>
                <w:lang w:eastAsia="es-MX"/>
              </w:rPr>
            </w:pPr>
            <w:r w:rsidRPr="00AB1586">
              <w:rPr>
                <w:rFonts w:ascii="Calibri" w:eastAsia="Times New Roman" w:hAnsi="Calibri" w:cs="Calibri"/>
                <w:color w:val="000000"/>
                <w:lang w:eastAsia="es-MX"/>
              </w:rPr>
              <w:t>propósito</w:t>
            </w:r>
          </w:p>
        </w:tc>
      </w:tr>
      <w:tr w:rsidR="00AB1586" w:rsidRPr="00AB1586" w:rsidTr="00AB1586">
        <w:trPr>
          <w:trHeight w:val="1635"/>
        </w:trPr>
        <w:tc>
          <w:tcPr>
            <w:tcW w:w="2320" w:type="dxa"/>
            <w:tcBorders>
              <w:top w:val="nil"/>
              <w:left w:val="single" w:sz="8" w:space="0" w:color="auto"/>
              <w:bottom w:val="single" w:sz="4" w:space="0" w:color="333333"/>
              <w:right w:val="nil"/>
            </w:tcBorders>
            <w:shd w:val="clear" w:color="000000" w:fill="FFFF00"/>
            <w:vAlign w:val="center"/>
            <w:hideMark/>
          </w:tcPr>
          <w:p w:rsidR="00AB1586" w:rsidRPr="00AB1586" w:rsidRDefault="00AB1586" w:rsidP="00AB1586">
            <w:pPr>
              <w:spacing w:after="0" w:line="240" w:lineRule="auto"/>
              <w:rPr>
                <w:rFonts w:ascii="Calibri" w:eastAsia="Times New Roman" w:hAnsi="Calibri" w:cs="Calibri"/>
                <w:b/>
                <w:bCs/>
                <w:color w:val="000000"/>
                <w:lang w:eastAsia="es-MX"/>
              </w:rPr>
            </w:pPr>
            <w:r w:rsidRPr="00AB1586">
              <w:rPr>
                <w:rFonts w:ascii="Calibri" w:eastAsia="Times New Roman" w:hAnsi="Calibri" w:cs="Calibri"/>
                <w:b/>
                <w:bCs/>
                <w:color w:val="000000"/>
                <w:lang w:eastAsia="es-MX"/>
              </w:rPr>
              <w:t>actualizada y adecuada  normativa en materia.</w:t>
            </w:r>
          </w:p>
        </w:tc>
        <w:tc>
          <w:tcPr>
            <w:tcW w:w="460" w:type="dxa"/>
            <w:tcBorders>
              <w:top w:val="nil"/>
              <w:left w:val="nil"/>
              <w:bottom w:val="single" w:sz="4" w:space="0" w:color="333333"/>
              <w:right w:val="single" w:sz="4" w:space="0" w:color="333333"/>
            </w:tcBorders>
            <w:shd w:val="clear" w:color="auto" w:fill="auto"/>
            <w:vAlign w:val="center"/>
            <w:hideMark/>
          </w:tcPr>
          <w:p w:rsidR="00AB1586" w:rsidRPr="00AB1586" w:rsidRDefault="00AB1586" w:rsidP="00AB1586">
            <w:pPr>
              <w:spacing w:after="0" w:line="240" w:lineRule="auto"/>
              <w:rPr>
                <w:rFonts w:ascii="Calibri" w:eastAsia="Times New Roman" w:hAnsi="Calibri" w:cs="Calibri"/>
                <w:b/>
                <w:bCs/>
                <w:color w:val="000000"/>
                <w:lang w:eastAsia="es-MX"/>
              </w:rPr>
            </w:pPr>
            <w:r w:rsidRPr="00AB1586">
              <w:rPr>
                <w:rFonts w:ascii="Calibri" w:eastAsia="Times New Roman" w:hAnsi="Calibri" w:cs="Calibri"/>
                <w:b/>
                <w:bCs/>
                <w:color w:val="000000"/>
                <w:lang w:eastAsia="es-MX"/>
              </w:rPr>
              <w:t> </w:t>
            </w:r>
          </w:p>
        </w:tc>
        <w:tc>
          <w:tcPr>
            <w:tcW w:w="1960" w:type="dxa"/>
            <w:tcBorders>
              <w:top w:val="nil"/>
              <w:left w:val="nil"/>
              <w:bottom w:val="single" w:sz="4" w:space="0" w:color="333333"/>
              <w:right w:val="nil"/>
            </w:tcBorders>
            <w:shd w:val="clear" w:color="auto" w:fill="auto"/>
            <w:vAlign w:val="center"/>
            <w:hideMark/>
          </w:tcPr>
          <w:p w:rsidR="00AB1586" w:rsidRPr="00AB1586" w:rsidRDefault="00AB1586" w:rsidP="00AB1586">
            <w:pPr>
              <w:spacing w:after="0" w:line="240" w:lineRule="auto"/>
              <w:rPr>
                <w:rFonts w:ascii="Calibri" w:eastAsia="Times New Roman" w:hAnsi="Calibri" w:cs="Calibri"/>
                <w:b/>
                <w:bCs/>
                <w:color w:val="000000"/>
                <w:lang w:eastAsia="es-MX"/>
              </w:rPr>
            </w:pPr>
            <w:r w:rsidRPr="00AB1586">
              <w:rPr>
                <w:rFonts w:ascii="Calibri" w:eastAsia="Times New Roman" w:hAnsi="Calibri" w:cs="Calibri"/>
                <w:b/>
                <w:bCs/>
                <w:color w:val="000000"/>
                <w:lang w:eastAsia="es-MX"/>
              </w:rPr>
              <w:t>Adecuada cultura en el servicio de manejo de basura por parte de la ciudadanía.</w:t>
            </w:r>
          </w:p>
        </w:tc>
        <w:tc>
          <w:tcPr>
            <w:tcW w:w="580" w:type="dxa"/>
            <w:tcBorders>
              <w:top w:val="nil"/>
              <w:left w:val="nil"/>
              <w:bottom w:val="single" w:sz="4" w:space="0" w:color="333333"/>
              <w:right w:val="single" w:sz="4" w:space="0" w:color="333333"/>
            </w:tcBorders>
            <w:shd w:val="clear" w:color="auto" w:fill="auto"/>
            <w:vAlign w:val="center"/>
            <w:hideMark/>
          </w:tcPr>
          <w:p w:rsidR="00AB1586" w:rsidRPr="00AB1586" w:rsidRDefault="00AB1586" w:rsidP="00AB1586">
            <w:pPr>
              <w:spacing w:after="0" w:line="240" w:lineRule="auto"/>
              <w:rPr>
                <w:rFonts w:ascii="Calibri" w:eastAsia="Times New Roman" w:hAnsi="Calibri" w:cs="Calibri"/>
                <w:b/>
                <w:bCs/>
                <w:color w:val="000000"/>
                <w:lang w:eastAsia="es-MX"/>
              </w:rPr>
            </w:pPr>
            <w:r w:rsidRPr="00AB1586">
              <w:rPr>
                <w:rFonts w:ascii="Calibri" w:eastAsia="Times New Roman" w:hAnsi="Calibri" w:cs="Calibri"/>
                <w:b/>
                <w:bCs/>
                <w:color w:val="000000"/>
                <w:lang w:eastAsia="es-MX"/>
              </w:rPr>
              <w:t> </w:t>
            </w:r>
          </w:p>
        </w:tc>
        <w:tc>
          <w:tcPr>
            <w:tcW w:w="1820" w:type="dxa"/>
            <w:tcBorders>
              <w:top w:val="nil"/>
              <w:left w:val="nil"/>
              <w:bottom w:val="single" w:sz="4" w:space="0" w:color="333333"/>
              <w:right w:val="single" w:sz="8" w:space="0" w:color="auto"/>
            </w:tcBorders>
            <w:shd w:val="clear" w:color="auto" w:fill="auto"/>
            <w:vAlign w:val="center"/>
            <w:hideMark/>
          </w:tcPr>
          <w:p w:rsidR="00AB1586" w:rsidRPr="00AB1586" w:rsidRDefault="00AB1586" w:rsidP="00AB1586">
            <w:pPr>
              <w:spacing w:after="0" w:line="240" w:lineRule="auto"/>
              <w:rPr>
                <w:rFonts w:ascii="Calibri" w:eastAsia="Times New Roman" w:hAnsi="Calibri" w:cs="Calibri"/>
                <w:b/>
                <w:bCs/>
                <w:color w:val="000000"/>
                <w:lang w:eastAsia="es-MX"/>
              </w:rPr>
            </w:pPr>
            <w:r w:rsidRPr="00AB1586">
              <w:rPr>
                <w:rFonts w:ascii="Calibri" w:eastAsia="Times New Roman" w:hAnsi="Calibri" w:cs="Calibri"/>
                <w:b/>
                <w:bCs/>
                <w:color w:val="000000"/>
                <w:lang w:eastAsia="es-MX"/>
              </w:rPr>
              <w:t>Suficiente cobertura en el servicio de limpia y disposición final.</w:t>
            </w:r>
          </w:p>
        </w:tc>
        <w:tc>
          <w:tcPr>
            <w:tcW w:w="1280" w:type="dxa"/>
            <w:tcBorders>
              <w:top w:val="nil"/>
              <w:left w:val="nil"/>
              <w:bottom w:val="nil"/>
              <w:right w:val="nil"/>
            </w:tcBorders>
            <w:shd w:val="clear" w:color="auto" w:fill="auto"/>
            <w:vAlign w:val="center"/>
            <w:hideMark/>
          </w:tcPr>
          <w:p w:rsidR="00AB1586" w:rsidRPr="00AB1586" w:rsidRDefault="00AB1586" w:rsidP="00AB1586">
            <w:pPr>
              <w:spacing w:after="0" w:line="240" w:lineRule="auto"/>
              <w:rPr>
                <w:rFonts w:ascii="Calibri" w:eastAsia="Times New Roman" w:hAnsi="Calibri" w:cs="Calibri"/>
                <w:b/>
                <w:bCs/>
                <w:color w:val="000000"/>
                <w:lang w:eastAsia="es-MX"/>
              </w:rPr>
            </w:pPr>
            <w:r w:rsidRPr="00AB1586">
              <w:rPr>
                <w:rFonts w:ascii="Calibri" w:eastAsia="Times New Roman" w:hAnsi="Calibri" w:cs="Calibri"/>
                <w:b/>
                <w:bCs/>
                <w:color w:val="000000"/>
                <w:lang w:eastAsia="es-MX"/>
              </w:rPr>
              <w:t>componentes</w:t>
            </w:r>
          </w:p>
        </w:tc>
      </w:tr>
      <w:tr w:rsidR="00AB1586" w:rsidRPr="00AB1586" w:rsidTr="00AB1586">
        <w:trPr>
          <w:trHeight w:val="1905"/>
        </w:trPr>
        <w:tc>
          <w:tcPr>
            <w:tcW w:w="2320" w:type="dxa"/>
            <w:tcBorders>
              <w:top w:val="nil"/>
              <w:left w:val="single" w:sz="8" w:space="0" w:color="auto"/>
              <w:bottom w:val="single" w:sz="4" w:space="0" w:color="333333"/>
              <w:right w:val="nil"/>
            </w:tcBorders>
            <w:shd w:val="clear" w:color="000000" w:fill="FFFF00"/>
            <w:vAlign w:val="center"/>
            <w:hideMark/>
          </w:tcPr>
          <w:p w:rsidR="00AB1586" w:rsidRPr="00AB1586" w:rsidRDefault="00AB1586" w:rsidP="00AB1586">
            <w:pPr>
              <w:spacing w:after="0" w:line="240" w:lineRule="auto"/>
              <w:rPr>
                <w:rFonts w:ascii="Calibri" w:eastAsia="Times New Roman" w:hAnsi="Calibri" w:cs="Calibri"/>
                <w:color w:val="000000"/>
                <w:lang w:eastAsia="es-MX"/>
              </w:rPr>
            </w:pPr>
            <w:r w:rsidRPr="00AB1586">
              <w:rPr>
                <w:rFonts w:ascii="Calibri" w:eastAsia="Times New Roman" w:hAnsi="Calibri" w:cs="Calibri"/>
                <w:color w:val="000000"/>
                <w:lang w:eastAsia="es-MX"/>
              </w:rPr>
              <w:t>actualización de disposiciones normativas</w:t>
            </w:r>
          </w:p>
        </w:tc>
        <w:tc>
          <w:tcPr>
            <w:tcW w:w="460" w:type="dxa"/>
            <w:tcBorders>
              <w:top w:val="nil"/>
              <w:left w:val="nil"/>
              <w:bottom w:val="single" w:sz="4" w:space="0" w:color="333333"/>
              <w:right w:val="single" w:sz="4" w:space="0" w:color="333333"/>
            </w:tcBorders>
            <w:shd w:val="clear" w:color="auto" w:fill="auto"/>
            <w:vAlign w:val="center"/>
            <w:hideMark/>
          </w:tcPr>
          <w:p w:rsidR="00AB1586" w:rsidRPr="00AB1586" w:rsidRDefault="00AB1586" w:rsidP="00AB1586">
            <w:pPr>
              <w:spacing w:after="0" w:line="240" w:lineRule="auto"/>
              <w:rPr>
                <w:rFonts w:ascii="Calibri" w:eastAsia="Times New Roman" w:hAnsi="Calibri" w:cs="Calibri"/>
                <w:color w:val="000000"/>
                <w:lang w:eastAsia="es-MX"/>
              </w:rPr>
            </w:pPr>
            <w:r w:rsidRPr="00AB1586">
              <w:rPr>
                <w:rFonts w:ascii="Calibri" w:eastAsia="Times New Roman" w:hAnsi="Calibri" w:cs="Calibri"/>
                <w:color w:val="000000"/>
                <w:lang w:eastAsia="es-MX"/>
              </w:rPr>
              <w:t> </w:t>
            </w:r>
          </w:p>
        </w:tc>
        <w:tc>
          <w:tcPr>
            <w:tcW w:w="1960" w:type="dxa"/>
            <w:tcBorders>
              <w:top w:val="nil"/>
              <w:left w:val="nil"/>
              <w:bottom w:val="single" w:sz="8" w:space="0" w:color="333333"/>
              <w:right w:val="nil"/>
            </w:tcBorders>
            <w:shd w:val="clear" w:color="000000" w:fill="FFFF00"/>
            <w:vAlign w:val="center"/>
            <w:hideMark/>
          </w:tcPr>
          <w:p w:rsidR="00AB1586" w:rsidRPr="00AB1586" w:rsidRDefault="00AB1586" w:rsidP="00AB1586">
            <w:pPr>
              <w:spacing w:after="0" w:line="240" w:lineRule="auto"/>
              <w:rPr>
                <w:rFonts w:ascii="Calibri" w:eastAsia="Times New Roman" w:hAnsi="Calibri" w:cs="Calibri"/>
                <w:color w:val="000000"/>
                <w:lang w:eastAsia="es-MX"/>
              </w:rPr>
            </w:pPr>
            <w:r w:rsidRPr="00AB1586">
              <w:rPr>
                <w:rFonts w:ascii="Calibri" w:eastAsia="Times New Roman" w:hAnsi="Calibri" w:cs="Calibri"/>
                <w:color w:val="000000"/>
                <w:lang w:eastAsia="es-MX"/>
              </w:rPr>
              <w:t>suficiente sensibilización y concientización del daño  por la generación de basura.</w:t>
            </w:r>
          </w:p>
        </w:tc>
        <w:tc>
          <w:tcPr>
            <w:tcW w:w="580" w:type="dxa"/>
            <w:tcBorders>
              <w:top w:val="nil"/>
              <w:left w:val="nil"/>
              <w:bottom w:val="single" w:sz="8" w:space="0" w:color="333333"/>
              <w:right w:val="single" w:sz="4" w:space="0" w:color="333333"/>
            </w:tcBorders>
            <w:shd w:val="clear" w:color="auto" w:fill="auto"/>
            <w:vAlign w:val="center"/>
            <w:hideMark/>
          </w:tcPr>
          <w:p w:rsidR="00AB1586" w:rsidRPr="00AB1586" w:rsidRDefault="00AB1586" w:rsidP="00AB1586">
            <w:pPr>
              <w:spacing w:after="0" w:line="240" w:lineRule="auto"/>
              <w:rPr>
                <w:rFonts w:ascii="Calibri" w:eastAsia="Times New Roman" w:hAnsi="Calibri" w:cs="Calibri"/>
                <w:color w:val="000000"/>
                <w:lang w:eastAsia="es-MX"/>
              </w:rPr>
            </w:pPr>
            <w:r w:rsidRPr="00AB1586">
              <w:rPr>
                <w:rFonts w:ascii="Calibri" w:eastAsia="Times New Roman" w:hAnsi="Calibri" w:cs="Calibri"/>
                <w:color w:val="000000"/>
                <w:lang w:eastAsia="es-MX"/>
              </w:rPr>
              <w:t> </w:t>
            </w:r>
          </w:p>
        </w:tc>
        <w:tc>
          <w:tcPr>
            <w:tcW w:w="1820" w:type="dxa"/>
            <w:tcBorders>
              <w:top w:val="nil"/>
              <w:left w:val="nil"/>
              <w:bottom w:val="single" w:sz="4" w:space="0" w:color="333333"/>
              <w:right w:val="single" w:sz="8" w:space="0" w:color="auto"/>
            </w:tcBorders>
            <w:shd w:val="clear" w:color="000000" w:fill="FFFF00"/>
            <w:vAlign w:val="center"/>
            <w:hideMark/>
          </w:tcPr>
          <w:p w:rsidR="00AB1586" w:rsidRPr="00AB1586" w:rsidRDefault="00AB1586" w:rsidP="00AB1586">
            <w:pPr>
              <w:spacing w:after="0" w:line="240" w:lineRule="auto"/>
              <w:rPr>
                <w:rFonts w:ascii="Calibri" w:eastAsia="Times New Roman" w:hAnsi="Calibri" w:cs="Calibri"/>
                <w:color w:val="000000"/>
                <w:lang w:eastAsia="es-MX"/>
              </w:rPr>
            </w:pPr>
            <w:r w:rsidRPr="00AB1586">
              <w:rPr>
                <w:rFonts w:ascii="Calibri" w:eastAsia="Times New Roman" w:hAnsi="Calibri" w:cs="Calibri"/>
                <w:color w:val="000000"/>
                <w:lang w:eastAsia="es-MX"/>
              </w:rPr>
              <w:t xml:space="preserve">Suficientes rutas para las unidades en buen estado para la recolección </w:t>
            </w:r>
          </w:p>
        </w:tc>
        <w:tc>
          <w:tcPr>
            <w:tcW w:w="1280" w:type="dxa"/>
            <w:tcBorders>
              <w:top w:val="nil"/>
              <w:left w:val="nil"/>
              <w:bottom w:val="nil"/>
              <w:right w:val="nil"/>
            </w:tcBorders>
            <w:shd w:val="clear" w:color="auto" w:fill="auto"/>
            <w:vAlign w:val="center"/>
            <w:hideMark/>
          </w:tcPr>
          <w:p w:rsidR="00AB1586" w:rsidRPr="00AB1586" w:rsidRDefault="00AB1586" w:rsidP="00AB1586">
            <w:pPr>
              <w:spacing w:after="0" w:line="240" w:lineRule="auto"/>
              <w:rPr>
                <w:rFonts w:ascii="Calibri" w:eastAsia="Times New Roman" w:hAnsi="Calibri" w:cs="Calibri"/>
                <w:color w:val="000000"/>
                <w:lang w:eastAsia="es-MX"/>
              </w:rPr>
            </w:pPr>
            <w:r w:rsidRPr="00AB1586">
              <w:rPr>
                <w:rFonts w:ascii="Calibri" w:eastAsia="Times New Roman" w:hAnsi="Calibri" w:cs="Calibri"/>
                <w:color w:val="000000"/>
                <w:lang w:eastAsia="es-MX"/>
              </w:rPr>
              <w:t>actividades</w:t>
            </w:r>
          </w:p>
        </w:tc>
      </w:tr>
      <w:tr w:rsidR="00AB1586" w:rsidRPr="00AB1586" w:rsidTr="00AB1586">
        <w:trPr>
          <w:trHeight w:val="1485"/>
        </w:trPr>
        <w:tc>
          <w:tcPr>
            <w:tcW w:w="2320" w:type="dxa"/>
            <w:tcBorders>
              <w:top w:val="nil"/>
              <w:left w:val="single" w:sz="8" w:space="0" w:color="auto"/>
              <w:bottom w:val="single" w:sz="8" w:space="0" w:color="333333"/>
              <w:right w:val="nil"/>
            </w:tcBorders>
            <w:shd w:val="clear" w:color="000000" w:fill="FFFF00"/>
            <w:vAlign w:val="center"/>
            <w:hideMark/>
          </w:tcPr>
          <w:p w:rsidR="00AB1586" w:rsidRPr="00AB1586" w:rsidRDefault="00AB1586" w:rsidP="00AB1586">
            <w:pPr>
              <w:spacing w:after="0" w:line="240" w:lineRule="auto"/>
              <w:rPr>
                <w:rFonts w:ascii="Calibri" w:eastAsia="Times New Roman" w:hAnsi="Calibri" w:cs="Calibri"/>
                <w:color w:val="000000"/>
                <w:lang w:eastAsia="es-MX"/>
              </w:rPr>
            </w:pPr>
            <w:r w:rsidRPr="00AB1586">
              <w:rPr>
                <w:rFonts w:ascii="Calibri" w:eastAsia="Times New Roman" w:hAnsi="Calibri" w:cs="Calibri"/>
                <w:color w:val="000000"/>
                <w:lang w:eastAsia="es-MX"/>
              </w:rPr>
              <w:t>conocimiento de los servidores públicos de las leyes existentes en materia</w:t>
            </w:r>
          </w:p>
        </w:tc>
        <w:tc>
          <w:tcPr>
            <w:tcW w:w="460" w:type="dxa"/>
            <w:tcBorders>
              <w:top w:val="nil"/>
              <w:left w:val="nil"/>
              <w:bottom w:val="single" w:sz="8" w:space="0" w:color="333333"/>
              <w:right w:val="single" w:sz="4" w:space="0" w:color="333333"/>
            </w:tcBorders>
            <w:shd w:val="clear" w:color="auto" w:fill="auto"/>
            <w:vAlign w:val="center"/>
            <w:hideMark/>
          </w:tcPr>
          <w:p w:rsidR="00AB1586" w:rsidRPr="00AB1586" w:rsidRDefault="00AB1586" w:rsidP="00AB1586">
            <w:pPr>
              <w:spacing w:after="0" w:line="240" w:lineRule="auto"/>
              <w:rPr>
                <w:rFonts w:ascii="Calibri" w:eastAsia="Times New Roman" w:hAnsi="Calibri" w:cs="Calibri"/>
                <w:color w:val="000000"/>
                <w:lang w:eastAsia="es-MX"/>
              </w:rPr>
            </w:pPr>
            <w:r w:rsidRPr="00AB1586">
              <w:rPr>
                <w:rFonts w:ascii="Calibri" w:eastAsia="Times New Roman" w:hAnsi="Calibri" w:cs="Calibri"/>
                <w:color w:val="000000"/>
                <w:lang w:eastAsia="es-MX"/>
              </w:rPr>
              <w:t> </w:t>
            </w:r>
          </w:p>
        </w:tc>
        <w:tc>
          <w:tcPr>
            <w:tcW w:w="1960" w:type="dxa"/>
            <w:tcBorders>
              <w:top w:val="nil"/>
              <w:left w:val="single" w:sz="8" w:space="0" w:color="333333"/>
              <w:bottom w:val="single" w:sz="8" w:space="0" w:color="auto"/>
              <w:right w:val="nil"/>
            </w:tcBorders>
            <w:shd w:val="clear" w:color="000000" w:fill="FFFF00"/>
            <w:vAlign w:val="center"/>
            <w:hideMark/>
          </w:tcPr>
          <w:p w:rsidR="00AB1586" w:rsidRPr="00AB1586" w:rsidRDefault="00AB1586" w:rsidP="00AB1586">
            <w:pPr>
              <w:spacing w:after="0" w:line="240" w:lineRule="auto"/>
              <w:rPr>
                <w:rFonts w:ascii="Calibri" w:eastAsia="Times New Roman" w:hAnsi="Calibri" w:cs="Calibri"/>
                <w:color w:val="000000"/>
                <w:lang w:eastAsia="es-MX"/>
              </w:rPr>
            </w:pPr>
            <w:r w:rsidRPr="00AB1586">
              <w:rPr>
                <w:rFonts w:ascii="Calibri" w:eastAsia="Times New Roman" w:hAnsi="Calibri" w:cs="Calibri"/>
                <w:color w:val="000000"/>
                <w:lang w:eastAsia="es-MX"/>
              </w:rPr>
              <w:t>Adecuada participación ciudadana en la limpieza de Apaseo.</w:t>
            </w:r>
          </w:p>
        </w:tc>
        <w:tc>
          <w:tcPr>
            <w:tcW w:w="580" w:type="dxa"/>
            <w:tcBorders>
              <w:top w:val="nil"/>
              <w:left w:val="nil"/>
              <w:bottom w:val="single" w:sz="8" w:space="0" w:color="auto"/>
              <w:right w:val="single" w:sz="8" w:space="0" w:color="333333"/>
            </w:tcBorders>
            <w:shd w:val="clear" w:color="auto" w:fill="auto"/>
            <w:vAlign w:val="center"/>
            <w:hideMark/>
          </w:tcPr>
          <w:p w:rsidR="00AB1586" w:rsidRPr="00AB1586" w:rsidRDefault="00AB1586" w:rsidP="00AB1586">
            <w:pPr>
              <w:spacing w:after="0" w:line="240" w:lineRule="auto"/>
              <w:rPr>
                <w:rFonts w:ascii="Calibri" w:eastAsia="Times New Roman" w:hAnsi="Calibri" w:cs="Calibri"/>
                <w:color w:val="000000"/>
                <w:lang w:eastAsia="es-MX"/>
              </w:rPr>
            </w:pPr>
            <w:r w:rsidRPr="00AB1586">
              <w:rPr>
                <w:rFonts w:ascii="Calibri" w:eastAsia="Times New Roman" w:hAnsi="Calibri" w:cs="Calibri"/>
                <w:color w:val="000000"/>
                <w:lang w:eastAsia="es-MX"/>
              </w:rPr>
              <w:t> </w:t>
            </w:r>
          </w:p>
        </w:tc>
        <w:tc>
          <w:tcPr>
            <w:tcW w:w="1820" w:type="dxa"/>
            <w:tcBorders>
              <w:top w:val="nil"/>
              <w:left w:val="single" w:sz="4" w:space="0" w:color="333333"/>
              <w:bottom w:val="single" w:sz="4" w:space="0" w:color="333333"/>
              <w:right w:val="single" w:sz="8" w:space="0" w:color="auto"/>
            </w:tcBorders>
            <w:shd w:val="clear" w:color="auto" w:fill="auto"/>
            <w:vAlign w:val="center"/>
            <w:hideMark/>
          </w:tcPr>
          <w:p w:rsidR="00AB1586" w:rsidRPr="00AB1586" w:rsidRDefault="00AB1586" w:rsidP="00AB1586">
            <w:pPr>
              <w:spacing w:after="0" w:line="240" w:lineRule="auto"/>
              <w:rPr>
                <w:rFonts w:ascii="Calibri" w:eastAsia="Times New Roman" w:hAnsi="Calibri" w:cs="Calibri"/>
                <w:color w:val="000000"/>
                <w:lang w:eastAsia="es-MX"/>
              </w:rPr>
            </w:pPr>
            <w:r w:rsidRPr="00AB1586">
              <w:rPr>
                <w:rFonts w:ascii="Calibri" w:eastAsia="Times New Roman" w:hAnsi="Calibri" w:cs="Calibri"/>
                <w:color w:val="000000"/>
                <w:lang w:eastAsia="es-MX"/>
              </w:rPr>
              <w:t>Suficientes almacenamientos de residuos sólidos al alcance de la gente.</w:t>
            </w:r>
          </w:p>
        </w:tc>
        <w:tc>
          <w:tcPr>
            <w:tcW w:w="1280" w:type="dxa"/>
            <w:tcBorders>
              <w:top w:val="nil"/>
              <w:left w:val="nil"/>
              <w:bottom w:val="nil"/>
              <w:right w:val="nil"/>
            </w:tcBorders>
            <w:shd w:val="clear" w:color="auto" w:fill="auto"/>
            <w:vAlign w:val="center"/>
            <w:hideMark/>
          </w:tcPr>
          <w:p w:rsidR="00AB1586" w:rsidRPr="00AB1586" w:rsidRDefault="00AB1586" w:rsidP="00AB1586">
            <w:pPr>
              <w:spacing w:after="0" w:line="240" w:lineRule="auto"/>
              <w:rPr>
                <w:rFonts w:ascii="Calibri" w:eastAsia="Times New Roman" w:hAnsi="Calibri" w:cs="Calibri"/>
                <w:color w:val="000000"/>
                <w:lang w:eastAsia="es-MX"/>
              </w:rPr>
            </w:pPr>
            <w:r w:rsidRPr="00AB1586">
              <w:rPr>
                <w:rFonts w:ascii="Calibri" w:eastAsia="Times New Roman" w:hAnsi="Calibri" w:cs="Calibri"/>
                <w:color w:val="000000"/>
                <w:lang w:eastAsia="es-MX"/>
              </w:rPr>
              <w:t xml:space="preserve"> </w:t>
            </w:r>
          </w:p>
        </w:tc>
      </w:tr>
      <w:tr w:rsidR="00AB1586" w:rsidRPr="00AB1586" w:rsidTr="00AB1586">
        <w:trPr>
          <w:trHeight w:val="2175"/>
        </w:trPr>
        <w:tc>
          <w:tcPr>
            <w:tcW w:w="2780" w:type="dxa"/>
            <w:gridSpan w:val="2"/>
            <w:tcBorders>
              <w:top w:val="single" w:sz="8" w:space="0" w:color="333333"/>
              <w:left w:val="single" w:sz="8" w:space="0" w:color="333333"/>
              <w:bottom w:val="single" w:sz="8" w:space="0" w:color="333333"/>
              <w:right w:val="single" w:sz="8" w:space="0" w:color="333333"/>
            </w:tcBorders>
            <w:shd w:val="clear" w:color="000000" w:fill="FFFF00"/>
            <w:vAlign w:val="center"/>
            <w:hideMark/>
          </w:tcPr>
          <w:p w:rsidR="00AB1586" w:rsidRPr="00AB1586" w:rsidRDefault="00AB1586" w:rsidP="00AB1586">
            <w:pPr>
              <w:spacing w:after="0" w:line="240" w:lineRule="auto"/>
              <w:jc w:val="center"/>
              <w:rPr>
                <w:rFonts w:ascii="Calibri" w:eastAsia="Times New Roman" w:hAnsi="Calibri" w:cs="Calibri"/>
                <w:color w:val="000000"/>
                <w:lang w:eastAsia="es-MX"/>
              </w:rPr>
            </w:pPr>
            <w:r w:rsidRPr="00AB1586">
              <w:rPr>
                <w:rFonts w:ascii="Calibri" w:eastAsia="Times New Roman" w:hAnsi="Calibri" w:cs="Calibri"/>
                <w:color w:val="000000"/>
                <w:lang w:eastAsia="es-MX"/>
              </w:rPr>
              <w:t>suficientes sanciones por incumplimiento a la normativa en materia</w:t>
            </w:r>
          </w:p>
        </w:tc>
        <w:tc>
          <w:tcPr>
            <w:tcW w:w="1960" w:type="dxa"/>
            <w:tcBorders>
              <w:top w:val="nil"/>
              <w:left w:val="single" w:sz="8" w:space="0" w:color="auto"/>
              <w:bottom w:val="single" w:sz="8" w:space="0" w:color="auto"/>
              <w:right w:val="nil"/>
            </w:tcBorders>
            <w:shd w:val="clear" w:color="000000" w:fill="FFFF00"/>
            <w:vAlign w:val="bottom"/>
            <w:hideMark/>
          </w:tcPr>
          <w:p w:rsidR="00AB1586" w:rsidRPr="00AB1586" w:rsidRDefault="00AB1586" w:rsidP="00AB1586">
            <w:pPr>
              <w:spacing w:after="0" w:line="240" w:lineRule="auto"/>
              <w:rPr>
                <w:rFonts w:ascii="Calibri" w:eastAsia="Times New Roman" w:hAnsi="Calibri" w:cs="Calibri"/>
                <w:color w:val="000000"/>
                <w:lang w:eastAsia="es-MX"/>
              </w:rPr>
            </w:pPr>
            <w:r w:rsidRPr="00AB1586">
              <w:rPr>
                <w:rFonts w:ascii="Calibri" w:eastAsia="Times New Roman" w:hAnsi="Calibri" w:cs="Calibri"/>
                <w:color w:val="000000"/>
                <w:lang w:eastAsia="es-MX"/>
              </w:rPr>
              <w:t>Suficiente participación preventiva para reducir la generación excesiva de basura.</w:t>
            </w:r>
          </w:p>
        </w:tc>
        <w:tc>
          <w:tcPr>
            <w:tcW w:w="580" w:type="dxa"/>
            <w:tcBorders>
              <w:top w:val="nil"/>
              <w:left w:val="nil"/>
              <w:bottom w:val="single" w:sz="8" w:space="0" w:color="auto"/>
              <w:right w:val="single" w:sz="8" w:space="0" w:color="auto"/>
            </w:tcBorders>
            <w:shd w:val="clear" w:color="auto" w:fill="auto"/>
            <w:vAlign w:val="bottom"/>
            <w:hideMark/>
          </w:tcPr>
          <w:p w:rsidR="00AB1586" w:rsidRPr="00AB1586" w:rsidRDefault="00AB1586" w:rsidP="00AB1586">
            <w:pPr>
              <w:spacing w:after="0" w:line="240" w:lineRule="auto"/>
              <w:rPr>
                <w:rFonts w:ascii="Calibri" w:eastAsia="Times New Roman" w:hAnsi="Calibri" w:cs="Calibri"/>
                <w:color w:val="000000"/>
                <w:lang w:eastAsia="es-MX"/>
              </w:rPr>
            </w:pPr>
            <w:r w:rsidRPr="00AB1586">
              <w:rPr>
                <w:rFonts w:ascii="Calibri" w:eastAsia="Times New Roman" w:hAnsi="Calibri" w:cs="Calibri"/>
                <w:color w:val="000000"/>
                <w:lang w:eastAsia="es-MX"/>
              </w:rPr>
              <w:t> </w:t>
            </w:r>
          </w:p>
        </w:tc>
        <w:tc>
          <w:tcPr>
            <w:tcW w:w="1820" w:type="dxa"/>
            <w:tcBorders>
              <w:top w:val="nil"/>
              <w:left w:val="single" w:sz="4" w:space="0" w:color="333333"/>
              <w:bottom w:val="single" w:sz="8" w:space="0" w:color="auto"/>
              <w:right w:val="single" w:sz="8" w:space="0" w:color="auto"/>
            </w:tcBorders>
            <w:shd w:val="clear" w:color="auto" w:fill="auto"/>
            <w:vAlign w:val="center"/>
            <w:hideMark/>
          </w:tcPr>
          <w:p w:rsidR="00AB1586" w:rsidRPr="00AB1586" w:rsidRDefault="00AB1586" w:rsidP="00AB1586">
            <w:pPr>
              <w:spacing w:after="0" w:line="240" w:lineRule="auto"/>
              <w:rPr>
                <w:rFonts w:ascii="Calibri" w:eastAsia="Times New Roman" w:hAnsi="Calibri" w:cs="Calibri"/>
                <w:color w:val="000000"/>
                <w:lang w:eastAsia="es-MX"/>
              </w:rPr>
            </w:pPr>
            <w:r w:rsidRPr="00AB1586">
              <w:rPr>
                <w:rFonts w:ascii="Calibri" w:eastAsia="Times New Roman" w:hAnsi="Calibri" w:cs="Calibri"/>
                <w:color w:val="000000"/>
                <w:lang w:eastAsia="es-MX"/>
              </w:rPr>
              <w:t xml:space="preserve">existente  lugar disponible del municipio para deposito final de los residuos sólidos urbanos </w:t>
            </w:r>
          </w:p>
        </w:tc>
        <w:tc>
          <w:tcPr>
            <w:tcW w:w="1280" w:type="dxa"/>
            <w:tcBorders>
              <w:top w:val="nil"/>
              <w:left w:val="nil"/>
              <w:bottom w:val="nil"/>
              <w:right w:val="nil"/>
            </w:tcBorders>
            <w:shd w:val="clear" w:color="auto" w:fill="auto"/>
            <w:noWrap/>
            <w:vAlign w:val="bottom"/>
            <w:hideMark/>
          </w:tcPr>
          <w:p w:rsidR="00AB1586" w:rsidRPr="00AB1586" w:rsidRDefault="00AB1586" w:rsidP="00AB1586">
            <w:pPr>
              <w:spacing w:after="0" w:line="240" w:lineRule="auto"/>
              <w:rPr>
                <w:rFonts w:ascii="Calibri" w:eastAsia="Times New Roman" w:hAnsi="Calibri" w:cs="Calibri"/>
                <w:color w:val="000000"/>
                <w:lang w:eastAsia="es-MX"/>
              </w:rPr>
            </w:pPr>
          </w:p>
        </w:tc>
      </w:tr>
    </w:tbl>
    <w:p w:rsidR="00821879" w:rsidRPr="00612E7A" w:rsidRDefault="00821879" w:rsidP="00821879">
      <w:pPr>
        <w:tabs>
          <w:tab w:val="left" w:pos="840"/>
        </w:tabs>
        <w:rPr>
          <w:rFonts w:ascii="Arial" w:hAnsi="Arial" w:cs="Arial"/>
          <w:b/>
          <w:i/>
          <w:color w:val="000000" w:themeColor="text1"/>
          <w:sz w:val="24"/>
          <w:szCs w:val="24"/>
        </w:rPr>
      </w:pPr>
      <w:r w:rsidRPr="00612E7A">
        <w:rPr>
          <w:rFonts w:ascii="Arial" w:hAnsi="Arial" w:cs="Arial"/>
          <w:b/>
          <w:i/>
          <w:color w:val="000000" w:themeColor="text1"/>
          <w:sz w:val="24"/>
          <w:szCs w:val="24"/>
        </w:rPr>
        <w:tab/>
      </w:r>
    </w:p>
    <w:p w:rsidR="00AA73DE" w:rsidRDefault="00AA73DE" w:rsidP="00760A48">
      <w:pPr>
        <w:rPr>
          <w:rFonts w:ascii="Arial" w:hAnsi="Arial" w:cs="Arial"/>
          <w:b/>
          <w:i/>
          <w:color w:val="000000" w:themeColor="text1"/>
          <w:sz w:val="24"/>
          <w:szCs w:val="24"/>
        </w:rPr>
      </w:pPr>
    </w:p>
    <w:p w:rsidR="00CD0312" w:rsidRDefault="00CD0312" w:rsidP="00760A48">
      <w:pPr>
        <w:rPr>
          <w:rFonts w:ascii="Arial" w:hAnsi="Arial" w:cs="Arial"/>
          <w:b/>
          <w:i/>
          <w:color w:val="000000" w:themeColor="text1"/>
          <w:sz w:val="24"/>
          <w:szCs w:val="24"/>
        </w:rPr>
      </w:pPr>
    </w:p>
    <w:p w:rsidR="00CD0312" w:rsidRPr="00612E7A" w:rsidRDefault="00CD0312" w:rsidP="00760A48">
      <w:pPr>
        <w:rPr>
          <w:rFonts w:ascii="Arial" w:hAnsi="Arial" w:cs="Arial"/>
          <w:b/>
          <w:i/>
          <w:color w:val="000000" w:themeColor="text1"/>
          <w:sz w:val="24"/>
          <w:szCs w:val="24"/>
        </w:rPr>
      </w:pPr>
    </w:p>
    <w:p w:rsidR="00AA73DE" w:rsidRPr="00612E7A" w:rsidRDefault="00AA73DE" w:rsidP="00E4231B">
      <w:pPr>
        <w:jc w:val="center"/>
        <w:rPr>
          <w:rFonts w:ascii="Arial" w:hAnsi="Arial" w:cs="Arial"/>
          <w:b/>
          <w:i/>
          <w:color w:val="000000" w:themeColor="text1"/>
          <w:sz w:val="24"/>
          <w:szCs w:val="24"/>
        </w:rPr>
      </w:pPr>
    </w:p>
    <w:p w:rsidR="00E4231B" w:rsidRPr="00612E7A" w:rsidRDefault="00A06778" w:rsidP="00E4231B">
      <w:pPr>
        <w:jc w:val="center"/>
        <w:rPr>
          <w:rFonts w:ascii="Arial" w:hAnsi="Arial" w:cs="Arial"/>
          <w:b/>
          <w:i/>
          <w:color w:val="000000" w:themeColor="text1"/>
          <w:sz w:val="24"/>
          <w:szCs w:val="24"/>
        </w:rPr>
      </w:pPr>
      <w:r w:rsidRPr="00612E7A">
        <w:rPr>
          <w:rFonts w:ascii="Arial" w:hAnsi="Arial" w:cs="Arial"/>
          <w:b/>
          <w:i/>
          <w:color w:val="000000" w:themeColor="text1"/>
          <w:sz w:val="24"/>
          <w:szCs w:val="24"/>
        </w:rPr>
        <w:t>3.3.2.- Determinación y justificación de los objetivos de la intervención</w:t>
      </w:r>
    </w:p>
    <w:p w:rsidR="00AA73DE" w:rsidRPr="00612E7A" w:rsidRDefault="00AA73DE" w:rsidP="00A06778">
      <w:pPr>
        <w:rPr>
          <w:rFonts w:ascii="Arial" w:hAnsi="Arial" w:cs="Arial"/>
          <w:color w:val="000000" w:themeColor="text1"/>
          <w:sz w:val="24"/>
          <w:szCs w:val="24"/>
        </w:rPr>
      </w:pPr>
    </w:p>
    <w:p w:rsidR="00AA73DE" w:rsidRPr="00612E7A" w:rsidRDefault="00AA73DE" w:rsidP="00CD0312">
      <w:pPr>
        <w:jc w:val="both"/>
        <w:rPr>
          <w:rFonts w:ascii="Arial" w:hAnsi="Arial" w:cs="Arial"/>
          <w:color w:val="000000" w:themeColor="text1"/>
          <w:sz w:val="24"/>
          <w:szCs w:val="24"/>
        </w:rPr>
      </w:pPr>
    </w:p>
    <w:p w:rsidR="00A06778" w:rsidRDefault="00A06778" w:rsidP="00CD0312">
      <w:pPr>
        <w:jc w:val="both"/>
        <w:rPr>
          <w:rFonts w:ascii="Arial" w:hAnsi="Arial" w:cs="Arial"/>
          <w:color w:val="000000" w:themeColor="text1"/>
          <w:sz w:val="24"/>
          <w:szCs w:val="24"/>
        </w:rPr>
      </w:pPr>
      <w:r w:rsidRPr="00612E7A">
        <w:rPr>
          <w:rFonts w:ascii="Arial" w:hAnsi="Arial" w:cs="Arial"/>
          <w:color w:val="000000" w:themeColor="text1"/>
          <w:sz w:val="24"/>
          <w:szCs w:val="24"/>
        </w:rPr>
        <w:t>Al trabajar y lograr los objetivos planteados se vería un cambio radical en el municipio, se lograría un saneamiento de suelo, se crearían comunidades sostenibles con salud y bienestar al tratar de combatir la generación excesiva de basura, implementando a nuestra vida cotidiana la limpieza de nuestro domicilio para al mismo tiempo aportar nuestro apoyo para combatir la contaminación del medio ambiente en el que nos desarrollamos.</w:t>
      </w:r>
    </w:p>
    <w:p w:rsidR="003E4A50" w:rsidRDefault="003E4A50" w:rsidP="00CD0312">
      <w:pPr>
        <w:jc w:val="both"/>
        <w:rPr>
          <w:rFonts w:ascii="Arial" w:hAnsi="Arial" w:cs="Arial"/>
          <w:color w:val="000000" w:themeColor="text1"/>
          <w:sz w:val="24"/>
          <w:szCs w:val="24"/>
        </w:rPr>
      </w:pPr>
    </w:p>
    <w:p w:rsidR="003E4A50" w:rsidRPr="00612E7A" w:rsidRDefault="003E4A50" w:rsidP="00CD0312">
      <w:pPr>
        <w:jc w:val="both"/>
        <w:rPr>
          <w:rFonts w:ascii="Arial" w:hAnsi="Arial" w:cs="Arial"/>
          <w:color w:val="000000" w:themeColor="text1"/>
          <w:sz w:val="24"/>
          <w:szCs w:val="24"/>
        </w:rPr>
      </w:pPr>
      <w:r>
        <w:rPr>
          <w:rFonts w:ascii="Arial" w:hAnsi="Arial" w:cs="Arial"/>
          <w:color w:val="000000" w:themeColor="text1"/>
          <w:sz w:val="24"/>
          <w:szCs w:val="24"/>
        </w:rPr>
        <w:t xml:space="preserve">El municipio sería una atracción turística, y que por efecto tendría la generación de </w:t>
      </w:r>
      <w:r w:rsidR="00760A48">
        <w:rPr>
          <w:rFonts w:ascii="Arial" w:hAnsi="Arial" w:cs="Arial"/>
          <w:color w:val="000000" w:themeColor="text1"/>
          <w:sz w:val="24"/>
          <w:szCs w:val="24"/>
        </w:rPr>
        <w:t>empleos</w:t>
      </w:r>
      <w:r>
        <w:rPr>
          <w:rFonts w:ascii="Arial" w:hAnsi="Arial" w:cs="Arial"/>
          <w:color w:val="000000" w:themeColor="text1"/>
          <w:sz w:val="24"/>
          <w:szCs w:val="24"/>
        </w:rPr>
        <w:t xml:space="preserve"> con relaciones exitosas tras desarrollarse en un ambiente sano y seguro.</w:t>
      </w:r>
    </w:p>
    <w:p w:rsidR="00A06778" w:rsidRPr="00612E7A" w:rsidRDefault="00A06778" w:rsidP="00A06778">
      <w:pPr>
        <w:rPr>
          <w:rFonts w:ascii="Arial" w:hAnsi="Arial" w:cs="Arial"/>
          <w:color w:val="000000" w:themeColor="text1"/>
          <w:sz w:val="24"/>
          <w:szCs w:val="24"/>
        </w:rPr>
      </w:pPr>
    </w:p>
    <w:p w:rsidR="00A06778" w:rsidRPr="00612E7A" w:rsidRDefault="00A06778" w:rsidP="00A06778">
      <w:pPr>
        <w:jc w:val="center"/>
        <w:rPr>
          <w:rFonts w:ascii="Arial" w:hAnsi="Arial" w:cs="Arial"/>
          <w:b/>
          <w:i/>
          <w:color w:val="000000" w:themeColor="text1"/>
          <w:sz w:val="24"/>
          <w:szCs w:val="24"/>
        </w:rPr>
      </w:pPr>
      <w:r w:rsidRPr="00612E7A">
        <w:rPr>
          <w:rFonts w:ascii="Arial" w:hAnsi="Arial" w:cs="Arial"/>
          <w:b/>
          <w:i/>
          <w:color w:val="000000" w:themeColor="text1"/>
          <w:sz w:val="24"/>
          <w:szCs w:val="24"/>
        </w:rPr>
        <w:t>3.4. Cobertura</w:t>
      </w:r>
    </w:p>
    <w:p w:rsidR="00AA73DE" w:rsidRPr="00612E7A" w:rsidRDefault="00AA73DE" w:rsidP="00A06778">
      <w:pPr>
        <w:jc w:val="center"/>
        <w:rPr>
          <w:rFonts w:ascii="Arial" w:hAnsi="Arial" w:cs="Arial"/>
          <w:b/>
          <w:i/>
          <w:color w:val="000000" w:themeColor="text1"/>
          <w:sz w:val="24"/>
          <w:szCs w:val="24"/>
        </w:rPr>
      </w:pPr>
    </w:p>
    <w:p w:rsidR="00A06778" w:rsidRPr="00612E7A" w:rsidRDefault="00E72DC1" w:rsidP="00A06778">
      <w:pPr>
        <w:rPr>
          <w:rFonts w:ascii="Arial" w:hAnsi="Arial" w:cs="Arial"/>
          <w:color w:val="000000" w:themeColor="text1"/>
          <w:sz w:val="24"/>
          <w:szCs w:val="24"/>
        </w:rPr>
      </w:pPr>
      <w:r w:rsidRPr="00612E7A">
        <w:rPr>
          <w:rFonts w:ascii="Arial" w:hAnsi="Arial" w:cs="Arial"/>
          <w:color w:val="000000" w:themeColor="text1"/>
          <w:sz w:val="24"/>
          <w:szCs w:val="24"/>
        </w:rPr>
        <w:t xml:space="preserve">Trabajar exhaustamente con la esperanza de alcanzar cubrir todo el municipio o en su caso la mayor parte de él. </w:t>
      </w:r>
    </w:p>
    <w:p w:rsidR="00E72DC1" w:rsidRPr="00612E7A" w:rsidRDefault="00E72DC1" w:rsidP="00A06778">
      <w:pPr>
        <w:rPr>
          <w:rFonts w:ascii="Arial" w:hAnsi="Arial" w:cs="Arial"/>
          <w:color w:val="000000" w:themeColor="text1"/>
          <w:sz w:val="24"/>
          <w:szCs w:val="24"/>
        </w:rPr>
      </w:pPr>
    </w:p>
    <w:p w:rsidR="00E72DC1" w:rsidRDefault="00E72DC1" w:rsidP="00E72DC1">
      <w:pPr>
        <w:jc w:val="center"/>
        <w:rPr>
          <w:rFonts w:ascii="Arial" w:hAnsi="Arial" w:cs="Arial"/>
          <w:b/>
          <w:i/>
          <w:color w:val="000000" w:themeColor="text1"/>
          <w:sz w:val="24"/>
          <w:szCs w:val="24"/>
        </w:rPr>
      </w:pPr>
      <w:r w:rsidRPr="00612E7A">
        <w:rPr>
          <w:rFonts w:ascii="Arial" w:hAnsi="Arial" w:cs="Arial"/>
          <w:b/>
          <w:i/>
          <w:color w:val="000000" w:themeColor="text1"/>
          <w:sz w:val="24"/>
          <w:szCs w:val="24"/>
        </w:rPr>
        <w:t>3.4.1.  Identificación y caracterización de la población potencial.</w:t>
      </w:r>
    </w:p>
    <w:p w:rsidR="003E4A50" w:rsidRPr="00612E7A" w:rsidRDefault="003E4A50" w:rsidP="00E72DC1">
      <w:pPr>
        <w:jc w:val="center"/>
        <w:rPr>
          <w:rFonts w:ascii="Arial" w:hAnsi="Arial" w:cs="Arial"/>
          <w:b/>
          <w:i/>
          <w:color w:val="000000" w:themeColor="text1"/>
          <w:sz w:val="24"/>
          <w:szCs w:val="24"/>
        </w:rPr>
      </w:pPr>
    </w:p>
    <w:p w:rsidR="00AA73DE" w:rsidRPr="00612E7A" w:rsidRDefault="00E72DC1" w:rsidP="00CD0312">
      <w:pPr>
        <w:jc w:val="both"/>
        <w:rPr>
          <w:rFonts w:ascii="Arial" w:hAnsi="Arial" w:cs="Arial"/>
          <w:color w:val="000000" w:themeColor="text1"/>
          <w:sz w:val="24"/>
          <w:szCs w:val="24"/>
        </w:rPr>
      </w:pPr>
      <w:r w:rsidRPr="00612E7A">
        <w:rPr>
          <w:rFonts w:ascii="Arial" w:hAnsi="Arial" w:cs="Arial"/>
          <w:color w:val="000000" w:themeColor="text1"/>
          <w:sz w:val="24"/>
          <w:szCs w:val="24"/>
        </w:rPr>
        <w:t xml:space="preserve">Se identificó por medio del censo realizado en el año de 2015 por INEGI la población potencial del municipio de </w:t>
      </w:r>
      <w:r w:rsidR="0031408A" w:rsidRPr="00612E7A">
        <w:rPr>
          <w:rFonts w:ascii="Arial" w:hAnsi="Arial" w:cs="Arial"/>
          <w:color w:val="000000" w:themeColor="text1"/>
          <w:sz w:val="24"/>
          <w:szCs w:val="24"/>
        </w:rPr>
        <w:t>Apaseo el Grande</w:t>
      </w:r>
      <w:r w:rsidRPr="00612E7A">
        <w:rPr>
          <w:rFonts w:ascii="Arial" w:hAnsi="Arial" w:cs="Arial"/>
          <w:color w:val="000000" w:themeColor="text1"/>
          <w:sz w:val="24"/>
          <w:szCs w:val="24"/>
        </w:rPr>
        <w:t xml:space="preserve"> es </w:t>
      </w:r>
      <w:r w:rsidR="006D72D5" w:rsidRPr="00612E7A">
        <w:rPr>
          <w:rFonts w:ascii="Arial" w:hAnsi="Arial" w:cs="Arial"/>
          <w:color w:val="000000" w:themeColor="text1"/>
          <w:sz w:val="24"/>
          <w:szCs w:val="24"/>
        </w:rPr>
        <w:t>de 92,605</w:t>
      </w:r>
      <w:r w:rsidR="0031408A" w:rsidRPr="00612E7A">
        <w:rPr>
          <w:rFonts w:ascii="Arial" w:hAnsi="Arial" w:cs="Arial"/>
          <w:color w:val="000000" w:themeColor="text1"/>
          <w:sz w:val="24"/>
          <w:szCs w:val="24"/>
        </w:rPr>
        <w:t xml:space="preserve"> habitantes, divididas en 46 comunidades y una cabecera. </w:t>
      </w:r>
      <w:r w:rsidRPr="00612E7A">
        <w:rPr>
          <w:rFonts w:ascii="Arial" w:hAnsi="Arial" w:cs="Arial"/>
          <w:color w:val="000000" w:themeColor="text1"/>
          <w:sz w:val="24"/>
          <w:szCs w:val="24"/>
        </w:rPr>
        <w:t xml:space="preserve"> </w:t>
      </w:r>
    </w:p>
    <w:p w:rsidR="00AA73DE" w:rsidRPr="00612E7A" w:rsidRDefault="00794A01" w:rsidP="00E72DC1">
      <w:pPr>
        <w:rPr>
          <w:rFonts w:ascii="Arial" w:hAnsi="Arial" w:cs="Arial"/>
          <w:color w:val="000000" w:themeColor="text1"/>
          <w:sz w:val="24"/>
          <w:szCs w:val="24"/>
        </w:rPr>
      </w:pPr>
      <w:r w:rsidRPr="00612E7A">
        <w:rPr>
          <w:rFonts w:ascii="Arial" w:hAnsi="Arial" w:cs="Arial"/>
          <w:noProof/>
          <w:color w:val="000000" w:themeColor="text1"/>
          <w:sz w:val="24"/>
          <w:szCs w:val="24"/>
          <w:lang w:eastAsia="es-MX"/>
        </w:rPr>
        <w:lastRenderedPageBreak/>
        <w:drawing>
          <wp:inline distT="0" distB="0" distL="0" distR="0" wp14:anchorId="73A92E76" wp14:editId="3C684B38">
            <wp:extent cx="5609967" cy="2875006"/>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t="3919" b="4930"/>
                    <a:stretch/>
                  </pic:blipFill>
                  <pic:spPr bwMode="auto">
                    <a:xfrm>
                      <a:off x="0" y="0"/>
                      <a:ext cx="5612130" cy="2876114"/>
                    </a:xfrm>
                    <a:prstGeom prst="rect">
                      <a:avLst/>
                    </a:prstGeom>
                    <a:ln>
                      <a:noFill/>
                    </a:ln>
                    <a:extLst>
                      <a:ext uri="{53640926-AAD7-44D8-BBD7-CCE9431645EC}">
                        <a14:shadowObscured xmlns:a14="http://schemas.microsoft.com/office/drawing/2010/main"/>
                      </a:ext>
                    </a:extLst>
                  </pic:spPr>
                </pic:pic>
              </a:graphicData>
            </a:graphic>
          </wp:inline>
        </w:drawing>
      </w:r>
    </w:p>
    <w:p w:rsidR="00AA73DE" w:rsidRPr="00612E7A" w:rsidRDefault="00AA73DE" w:rsidP="00E72DC1">
      <w:pPr>
        <w:rPr>
          <w:rFonts w:ascii="Arial" w:hAnsi="Arial" w:cs="Arial"/>
          <w:color w:val="000000" w:themeColor="text1"/>
          <w:sz w:val="24"/>
          <w:szCs w:val="24"/>
        </w:rPr>
      </w:pPr>
    </w:p>
    <w:p w:rsidR="00AA73DE" w:rsidRPr="00612E7A" w:rsidRDefault="00AA73DE" w:rsidP="0031408A">
      <w:pPr>
        <w:jc w:val="center"/>
        <w:rPr>
          <w:rFonts w:ascii="Arial" w:hAnsi="Arial" w:cs="Arial"/>
          <w:b/>
          <w:i/>
          <w:color w:val="000000" w:themeColor="text1"/>
          <w:sz w:val="24"/>
          <w:szCs w:val="24"/>
        </w:rPr>
      </w:pPr>
    </w:p>
    <w:p w:rsidR="00AA73DE" w:rsidRPr="00612E7A" w:rsidRDefault="00AA73DE" w:rsidP="0031408A">
      <w:pPr>
        <w:jc w:val="center"/>
        <w:rPr>
          <w:rFonts w:ascii="Arial" w:hAnsi="Arial" w:cs="Arial"/>
          <w:b/>
          <w:i/>
          <w:color w:val="000000" w:themeColor="text1"/>
          <w:sz w:val="24"/>
          <w:szCs w:val="24"/>
        </w:rPr>
      </w:pPr>
    </w:p>
    <w:p w:rsidR="00AA73DE" w:rsidRPr="00612E7A" w:rsidRDefault="00AA73DE" w:rsidP="0031408A">
      <w:pPr>
        <w:jc w:val="center"/>
        <w:rPr>
          <w:rFonts w:ascii="Arial" w:hAnsi="Arial" w:cs="Arial"/>
          <w:b/>
          <w:i/>
          <w:color w:val="000000" w:themeColor="text1"/>
          <w:sz w:val="24"/>
          <w:szCs w:val="24"/>
        </w:rPr>
      </w:pPr>
    </w:p>
    <w:p w:rsidR="00E72DC1" w:rsidRPr="00612E7A" w:rsidRDefault="0031408A" w:rsidP="0031408A">
      <w:pPr>
        <w:jc w:val="center"/>
        <w:rPr>
          <w:rFonts w:ascii="Arial" w:hAnsi="Arial" w:cs="Arial"/>
          <w:b/>
          <w:i/>
          <w:color w:val="000000" w:themeColor="text1"/>
          <w:sz w:val="24"/>
          <w:szCs w:val="24"/>
        </w:rPr>
      </w:pPr>
      <w:r w:rsidRPr="00612E7A">
        <w:rPr>
          <w:rFonts w:ascii="Arial" w:hAnsi="Arial" w:cs="Arial"/>
          <w:b/>
          <w:i/>
          <w:color w:val="000000" w:themeColor="text1"/>
          <w:sz w:val="24"/>
          <w:szCs w:val="24"/>
        </w:rPr>
        <w:t>3.4.2. Identificación y caracterización de la población objetivo</w:t>
      </w:r>
    </w:p>
    <w:p w:rsidR="00AA73DE" w:rsidRPr="00612E7A" w:rsidRDefault="00AA73DE" w:rsidP="00CD0312">
      <w:pPr>
        <w:jc w:val="both"/>
        <w:rPr>
          <w:rFonts w:ascii="Arial" w:hAnsi="Arial" w:cs="Arial"/>
          <w:color w:val="000000" w:themeColor="text1"/>
          <w:sz w:val="24"/>
          <w:szCs w:val="24"/>
        </w:rPr>
      </w:pPr>
    </w:p>
    <w:p w:rsidR="0031408A" w:rsidRPr="00612E7A" w:rsidRDefault="0031408A" w:rsidP="00CD0312">
      <w:pPr>
        <w:jc w:val="both"/>
        <w:rPr>
          <w:rFonts w:ascii="Arial" w:hAnsi="Arial" w:cs="Arial"/>
          <w:color w:val="000000" w:themeColor="text1"/>
          <w:sz w:val="24"/>
          <w:szCs w:val="24"/>
        </w:rPr>
      </w:pPr>
      <w:r w:rsidRPr="00612E7A">
        <w:rPr>
          <w:rFonts w:ascii="Arial" w:hAnsi="Arial" w:cs="Arial"/>
          <w:color w:val="000000" w:themeColor="text1"/>
          <w:sz w:val="24"/>
          <w:szCs w:val="24"/>
        </w:rPr>
        <w:t xml:space="preserve">A base de un diagnostico girado por la subdirección de Servicios </w:t>
      </w:r>
      <w:r w:rsidRPr="00612E7A">
        <w:rPr>
          <w:rFonts w:ascii="Arial" w:hAnsi="Arial" w:cs="Arial"/>
          <w:color w:val="000000" w:themeColor="text1"/>
          <w:sz w:val="24"/>
          <w:szCs w:val="24"/>
        </w:rPr>
        <w:tab/>
        <w:t>Municipales se percató que todo el municipio con su población potencial de 92,605 habitantes demuestra tener necesidad de estar informados y contemplados para trabajar con ellos nuestros objetivos con el plan de trabajo de mejorar la impresión visual de limpia en Apaseo el Grande.</w:t>
      </w:r>
    </w:p>
    <w:p w:rsidR="0031408A" w:rsidRPr="00612E7A" w:rsidRDefault="0031408A" w:rsidP="0031408A">
      <w:pPr>
        <w:jc w:val="center"/>
        <w:rPr>
          <w:rFonts w:ascii="Arial" w:hAnsi="Arial" w:cs="Arial"/>
          <w:b/>
          <w:i/>
          <w:color w:val="000000" w:themeColor="text1"/>
          <w:sz w:val="24"/>
          <w:szCs w:val="24"/>
        </w:rPr>
      </w:pPr>
    </w:p>
    <w:p w:rsidR="00E72DC1" w:rsidRPr="00612E7A" w:rsidRDefault="00E72DC1" w:rsidP="00E72DC1">
      <w:pPr>
        <w:jc w:val="center"/>
        <w:rPr>
          <w:rFonts w:ascii="Arial" w:hAnsi="Arial" w:cs="Arial"/>
          <w:b/>
          <w:i/>
          <w:color w:val="000000" w:themeColor="text1"/>
          <w:sz w:val="24"/>
          <w:szCs w:val="24"/>
        </w:rPr>
      </w:pPr>
      <w:r w:rsidRPr="00612E7A">
        <w:rPr>
          <w:rFonts w:ascii="Arial" w:hAnsi="Arial" w:cs="Arial"/>
          <w:b/>
          <w:i/>
          <w:color w:val="000000" w:themeColor="text1"/>
          <w:sz w:val="24"/>
          <w:szCs w:val="24"/>
        </w:rPr>
        <w:t>3.4.3. Cuantificación de la población objetivo</w:t>
      </w:r>
    </w:p>
    <w:p w:rsidR="00AA73DE" w:rsidRPr="00612E7A" w:rsidRDefault="00AA73DE" w:rsidP="00E72DC1">
      <w:pPr>
        <w:jc w:val="center"/>
        <w:rPr>
          <w:rFonts w:ascii="Arial" w:hAnsi="Arial" w:cs="Arial"/>
          <w:b/>
          <w:i/>
          <w:color w:val="000000" w:themeColor="text1"/>
          <w:sz w:val="24"/>
          <w:szCs w:val="24"/>
        </w:rPr>
      </w:pPr>
    </w:p>
    <w:p w:rsidR="0031408A" w:rsidRDefault="0031408A" w:rsidP="00E72DC1">
      <w:pPr>
        <w:rPr>
          <w:rFonts w:ascii="Arial" w:hAnsi="Arial" w:cs="Arial"/>
          <w:color w:val="000000" w:themeColor="text1"/>
          <w:sz w:val="24"/>
          <w:szCs w:val="24"/>
        </w:rPr>
      </w:pPr>
      <w:r w:rsidRPr="00612E7A">
        <w:rPr>
          <w:rFonts w:ascii="Arial" w:hAnsi="Arial" w:cs="Arial"/>
          <w:color w:val="000000" w:themeColor="text1"/>
          <w:sz w:val="24"/>
          <w:szCs w:val="24"/>
        </w:rPr>
        <w:t>Nuestra cantidad a atender es 92,605 habitantes al año</w:t>
      </w:r>
      <w:r w:rsidR="00882B6B" w:rsidRPr="00612E7A">
        <w:rPr>
          <w:rFonts w:ascii="Arial" w:hAnsi="Arial" w:cs="Arial"/>
          <w:color w:val="000000" w:themeColor="text1"/>
          <w:sz w:val="24"/>
          <w:szCs w:val="24"/>
        </w:rPr>
        <w:t>, siendo la población total de nuestro municipio por lo cual se busca una mejor vista en cuanto a la limpia de Apaseo el Grande.</w:t>
      </w:r>
    </w:p>
    <w:p w:rsidR="006D72D5" w:rsidRPr="00612E7A" w:rsidRDefault="006D72D5" w:rsidP="00E72DC1">
      <w:pPr>
        <w:rPr>
          <w:rFonts w:ascii="Arial" w:hAnsi="Arial" w:cs="Arial"/>
          <w:color w:val="000000" w:themeColor="text1"/>
          <w:sz w:val="24"/>
          <w:szCs w:val="24"/>
        </w:rPr>
      </w:pPr>
      <w:r w:rsidRPr="006D72D5">
        <w:rPr>
          <w:rFonts w:ascii="Arial" w:hAnsi="Arial" w:cs="Arial"/>
          <w:color w:val="000000" w:themeColor="text1"/>
          <w:sz w:val="24"/>
          <w:szCs w:val="24"/>
          <w:highlight w:val="yellow"/>
        </w:rPr>
        <w:t>S</w:t>
      </w:r>
      <w:r>
        <w:rPr>
          <w:rFonts w:ascii="Arial" w:hAnsi="Arial" w:cs="Arial"/>
          <w:color w:val="000000" w:themeColor="text1"/>
          <w:sz w:val="24"/>
          <w:szCs w:val="24"/>
        </w:rPr>
        <w:t xml:space="preserve">e externa que el servicio de limpia no puede tener población postergada ya que ninguna parte del municipio se puede quedar sin el servicio, por lo cual nuestra población objetivo es atender a nuestra población potencial </w:t>
      </w:r>
    </w:p>
    <w:p w:rsidR="00AA73DE" w:rsidRDefault="00AA73DE" w:rsidP="00402800">
      <w:pPr>
        <w:jc w:val="center"/>
        <w:rPr>
          <w:rFonts w:ascii="Arial" w:hAnsi="Arial" w:cs="Arial"/>
          <w:b/>
          <w:i/>
          <w:color w:val="000000" w:themeColor="text1"/>
          <w:sz w:val="24"/>
          <w:szCs w:val="24"/>
        </w:rPr>
      </w:pPr>
    </w:p>
    <w:tbl>
      <w:tblPr>
        <w:tblStyle w:val="Tablaconcuadrcula"/>
        <w:tblW w:w="0" w:type="auto"/>
        <w:tblLook w:val="04A0" w:firstRow="1" w:lastRow="0" w:firstColumn="1" w:lastColumn="0" w:noHBand="0" w:noVBand="1"/>
      </w:tblPr>
      <w:tblGrid>
        <w:gridCol w:w="2244"/>
        <w:gridCol w:w="2244"/>
        <w:gridCol w:w="2245"/>
        <w:gridCol w:w="2245"/>
      </w:tblGrid>
      <w:tr w:rsidR="006D72D5" w:rsidTr="006D72D5">
        <w:tc>
          <w:tcPr>
            <w:tcW w:w="2244" w:type="dxa"/>
          </w:tcPr>
          <w:p w:rsidR="006D72D5" w:rsidRDefault="006D72D5" w:rsidP="006D72D5">
            <w:pPr>
              <w:rPr>
                <w:rFonts w:ascii="Arial" w:hAnsi="Arial" w:cs="Arial"/>
                <w:color w:val="000000" w:themeColor="text1"/>
                <w:sz w:val="24"/>
                <w:szCs w:val="24"/>
              </w:rPr>
            </w:pPr>
            <w:r>
              <w:rPr>
                <w:rFonts w:ascii="Arial" w:hAnsi="Arial" w:cs="Arial"/>
                <w:color w:val="000000" w:themeColor="text1"/>
                <w:sz w:val="24"/>
                <w:szCs w:val="24"/>
              </w:rPr>
              <w:t>Potencial</w:t>
            </w:r>
          </w:p>
        </w:tc>
        <w:tc>
          <w:tcPr>
            <w:tcW w:w="2244" w:type="dxa"/>
          </w:tcPr>
          <w:p w:rsidR="006D72D5" w:rsidRDefault="006D72D5" w:rsidP="006D72D5">
            <w:pPr>
              <w:rPr>
                <w:rFonts w:ascii="Arial" w:hAnsi="Arial" w:cs="Arial"/>
                <w:color w:val="000000" w:themeColor="text1"/>
                <w:sz w:val="24"/>
                <w:szCs w:val="24"/>
              </w:rPr>
            </w:pPr>
            <w:r>
              <w:rPr>
                <w:rFonts w:ascii="Arial" w:hAnsi="Arial" w:cs="Arial"/>
                <w:color w:val="000000" w:themeColor="text1"/>
                <w:sz w:val="24"/>
                <w:szCs w:val="24"/>
              </w:rPr>
              <w:t>Objetivo</w:t>
            </w:r>
          </w:p>
        </w:tc>
        <w:tc>
          <w:tcPr>
            <w:tcW w:w="2245" w:type="dxa"/>
          </w:tcPr>
          <w:p w:rsidR="006D72D5" w:rsidRDefault="006D72D5" w:rsidP="006D72D5">
            <w:pPr>
              <w:rPr>
                <w:rFonts w:ascii="Arial" w:hAnsi="Arial" w:cs="Arial"/>
                <w:color w:val="000000" w:themeColor="text1"/>
                <w:sz w:val="24"/>
                <w:szCs w:val="24"/>
              </w:rPr>
            </w:pPr>
            <w:r>
              <w:rPr>
                <w:rFonts w:ascii="Arial" w:hAnsi="Arial" w:cs="Arial"/>
                <w:color w:val="000000" w:themeColor="text1"/>
                <w:sz w:val="24"/>
                <w:szCs w:val="24"/>
              </w:rPr>
              <w:t>Postergada</w:t>
            </w:r>
          </w:p>
        </w:tc>
        <w:tc>
          <w:tcPr>
            <w:tcW w:w="2245" w:type="dxa"/>
          </w:tcPr>
          <w:p w:rsidR="006D72D5" w:rsidRDefault="006D72D5" w:rsidP="006D72D5">
            <w:pPr>
              <w:rPr>
                <w:rFonts w:ascii="Arial" w:hAnsi="Arial" w:cs="Arial"/>
                <w:color w:val="000000" w:themeColor="text1"/>
                <w:sz w:val="24"/>
                <w:szCs w:val="24"/>
              </w:rPr>
            </w:pPr>
            <w:r>
              <w:rPr>
                <w:rFonts w:ascii="Arial" w:hAnsi="Arial" w:cs="Arial"/>
                <w:color w:val="000000" w:themeColor="text1"/>
                <w:sz w:val="24"/>
                <w:szCs w:val="24"/>
              </w:rPr>
              <w:t>Beneficiada</w:t>
            </w:r>
          </w:p>
        </w:tc>
      </w:tr>
      <w:tr w:rsidR="006D72D5" w:rsidTr="006D72D5">
        <w:tc>
          <w:tcPr>
            <w:tcW w:w="2244" w:type="dxa"/>
          </w:tcPr>
          <w:p w:rsidR="006D72D5" w:rsidRDefault="006D72D5" w:rsidP="006D72D5">
            <w:pPr>
              <w:rPr>
                <w:rFonts w:ascii="Arial" w:hAnsi="Arial" w:cs="Arial"/>
                <w:color w:val="000000" w:themeColor="text1"/>
                <w:sz w:val="24"/>
                <w:szCs w:val="24"/>
              </w:rPr>
            </w:pPr>
            <w:r>
              <w:rPr>
                <w:rFonts w:ascii="Arial" w:hAnsi="Arial" w:cs="Arial"/>
                <w:color w:val="000000" w:themeColor="text1"/>
                <w:sz w:val="24"/>
                <w:szCs w:val="24"/>
              </w:rPr>
              <w:t>92,605</w:t>
            </w:r>
          </w:p>
        </w:tc>
        <w:tc>
          <w:tcPr>
            <w:tcW w:w="2244" w:type="dxa"/>
          </w:tcPr>
          <w:p w:rsidR="006D72D5" w:rsidRDefault="006D72D5" w:rsidP="006D72D5">
            <w:pPr>
              <w:rPr>
                <w:rFonts w:ascii="Arial" w:hAnsi="Arial" w:cs="Arial"/>
                <w:color w:val="000000" w:themeColor="text1"/>
                <w:sz w:val="24"/>
                <w:szCs w:val="24"/>
              </w:rPr>
            </w:pPr>
            <w:r>
              <w:rPr>
                <w:rFonts w:ascii="Arial" w:hAnsi="Arial" w:cs="Arial"/>
                <w:color w:val="000000" w:themeColor="text1"/>
                <w:sz w:val="24"/>
                <w:szCs w:val="24"/>
              </w:rPr>
              <w:t>92,605</w:t>
            </w:r>
          </w:p>
        </w:tc>
        <w:tc>
          <w:tcPr>
            <w:tcW w:w="2245" w:type="dxa"/>
          </w:tcPr>
          <w:p w:rsidR="006D72D5" w:rsidRDefault="006D72D5" w:rsidP="006D72D5">
            <w:pPr>
              <w:rPr>
                <w:rFonts w:ascii="Arial" w:hAnsi="Arial" w:cs="Arial"/>
                <w:color w:val="000000" w:themeColor="text1"/>
                <w:sz w:val="24"/>
                <w:szCs w:val="24"/>
              </w:rPr>
            </w:pPr>
            <w:r>
              <w:rPr>
                <w:rFonts w:ascii="Arial" w:hAnsi="Arial" w:cs="Arial"/>
                <w:color w:val="000000" w:themeColor="text1"/>
                <w:sz w:val="24"/>
                <w:szCs w:val="24"/>
              </w:rPr>
              <w:t>0</w:t>
            </w:r>
          </w:p>
        </w:tc>
        <w:tc>
          <w:tcPr>
            <w:tcW w:w="2245" w:type="dxa"/>
          </w:tcPr>
          <w:p w:rsidR="006D72D5" w:rsidRDefault="006D72D5" w:rsidP="006D72D5">
            <w:pPr>
              <w:rPr>
                <w:rFonts w:ascii="Arial" w:hAnsi="Arial" w:cs="Arial"/>
                <w:color w:val="000000" w:themeColor="text1"/>
                <w:sz w:val="24"/>
                <w:szCs w:val="24"/>
              </w:rPr>
            </w:pPr>
            <w:r>
              <w:rPr>
                <w:rFonts w:ascii="Arial" w:hAnsi="Arial" w:cs="Arial"/>
                <w:color w:val="000000" w:themeColor="text1"/>
                <w:sz w:val="24"/>
                <w:szCs w:val="24"/>
              </w:rPr>
              <w:t>Cabecera 26,121</w:t>
            </w:r>
          </w:p>
          <w:p w:rsidR="006D72D5" w:rsidRDefault="006D72D5" w:rsidP="006D72D5">
            <w:pPr>
              <w:rPr>
                <w:rFonts w:ascii="Arial" w:hAnsi="Arial" w:cs="Arial"/>
                <w:color w:val="000000" w:themeColor="text1"/>
                <w:sz w:val="24"/>
                <w:szCs w:val="24"/>
              </w:rPr>
            </w:pPr>
            <w:r>
              <w:rPr>
                <w:rFonts w:ascii="Arial" w:hAnsi="Arial" w:cs="Arial"/>
                <w:color w:val="000000" w:themeColor="text1"/>
                <w:sz w:val="24"/>
                <w:szCs w:val="24"/>
              </w:rPr>
              <w:t>Comunidades y colonias 66,484</w:t>
            </w:r>
          </w:p>
        </w:tc>
      </w:tr>
    </w:tbl>
    <w:p w:rsidR="006D72D5" w:rsidRPr="006D72D5" w:rsidRDefault="006D72D5" w:rsidP="006D72D5">
      <w:pPr>
        <w:rPr>
          <w:rFonts w:ascii="Arial" w:hAnsi="Arial" w:cs="Arial"/>
          <w:color w:val="000000" w:themeColor="text1"/>
          <w:sz w:val="24"/>
          <w:szCs w:val="24"/>
        </w:rPr>
      </w:pPr>
    </w:p>
    <w:p w:rsidR="003E4A50" w:rsidRDefault="003E4A50" w:rsidP="00402800">
      <w:pPr>
        <w:jc w:val="center"/>
        <w:rPr>
          <w:rFonts w:ascii="Arial" w:hAnsi="Arial" w:cs="Arial"/>
          <w:b/>
          <w:i/>
          <w:color w:val="000000" w:themeColor="text1"/>
          <w:sz w:val="24"/>
          <w:szCs w:val="24"/>
        </w:rPr>
      </w:pPr>
    </w:p>
    <w:p w:rsidR="003E4A50" w:rsidRDefault="003E4A50" w:rsidP="00402800">
      <w:pPr>
        <w:jc w:val="center"/>
        <w:rPr>
          <w:rFonts w:ascii="Arial" w:hAnsi="Arial" w:cs="Arial"/>
          <w:b/>
          <w:i/>
          <w:color w:val="000000" w:themeColor="text1"/>
          <w:sz w:val="24"/>
          <w:szCs w:val="24"/>
        </w:rPr>
      </w:pPr>
    </w:p>
    <w:p w:rsidR="00882B6B" w:rsidRPr="00612E7A" w:rsidRDefault="00882B6B" w:rsidP="00402800">
      <w:pPr>
        <w:jc w:val="center"/>
        <w:rPr>
          <w:rFonts w:ascii="Arial" w:hAnsi="Arial" w:cs="Arial"/>
          <w:b/>
          <w:i/>
          <w:color w:val="000000" w:themeColor="text1"/>
          <w:sz w:val="24"/>
          <w:szCs w:val="24"/>
        </w:rPr>
      </w:pPr>
      <w:r w:rsidRPr="00612E7A">
        <w:rPr>
          <w:rFonts w:ascii="Arial" w:hAnsi="Arial" w:cs="Arial"/>
          <w:b/>
          <w:i/>
          <w:color w:val="000000" w:themeColor="text1"/>
          <w:sz w:val="24"/>
          <w:szCs w:val="24"/>
        </w:rPr>
        <w:t>3.4.4 Frecuencia de actualización de la población potencial y objetivo.</w:t>
      </w:r>
    </w:p>
    <w:p w:rsidR="00AA73DE" w:rsidRPr="00612E7A" w:rsidRDefault="00AA73DE" w:rsidP="00402800">
      <w:pPr>
        <w:jc w:val="center"/>
        <w:rPr>
          <w:rFonts w:ascii="Arial" w:hAnsi="Arial" w:cs="Arial"/>
          <w:b/>
          <w:i/>
          <w:color w:val="000000" w:themeColor="text1"/>
          <w:sz w:val="24"/>
          <w:szCs w:val="24"/>
        </w:rPr>
      </w:pPr>
    </w:p>
    <w:p w:rsidR="00882B6B" w:rsidRPr="00612E7A" w:rsidRDefault="00882B6B" w:rsidP="00E72DC1">
      <w:pPr>
        <w:rPr>
          <w:rFonts w:ascii="Arial" w:hAnsi="Arial" w:cs="Arial"/>
          <w:color w:val="000000" w:themeColor="text1"/>
          <w:sz w:val="24"/>
          <w:szCs w:val="24"/>
        </w:rPr>
      </w:pPr>
      <w:r w:rsidRPr="00612E7A">
        <w:rPr>
          <w:rFonts w:ascii="Arial" w:hAnsi="Arial" w:cs="Arial"/>
          <w:color w:val="000000" w:themeColor="text1"/>
          <w:sz w:val="24"/>
          <w:szCs w:val="24"/>
        </w:rPr>
        <w:t>La actualización de la población con la que se busca trabajar y obtener resultados se verá actualizada en tiempo y forma que sea censado el municipio para saber el incremento de población.</w:t>
      </w:r>
    </w:p>
    <w:p w:rsidR="00402800" w:rsidRPr="00612E7A" w:rsidRDefault="00402800" w:rsidP="00E72DC1">
      <w:pPr>
        <w:rPr>
          <w:rFonts w:ascii="Arial" w:hAnsi="Arial" w:cs="Arial"/>
          <w:color w:val="000000" w:themeColor="text1"/>
          <w:sz w:val="24"/>
          <w:szCs w:val="24"/>
        </w:rPr>
      </w:pPr>
    </w:p>
    <w:p w:rsidR="00AA73DE" w:rsidRPr="00612E7A" w:rsidRDefault="00AA73DE" w:rsidP="00402800">
      <w:pPr>
        <w:jc w:val="center"/>
        <w:rPr>
          <w:rFonts w:ascii="Arial" w:hAnsi="Arial" w:cs="Arial"/>
          <w:b/>
          <w:i/>
          <w:color w:val="000000" w:themeColor="text1"/>
          <w:sz w:val="24"/>
          <w:szCs w:val="24"/>
        </w:rPr>
      </w:pPr>
    </w:p>
    <w:p w:rsidR="00402800" w:rsidRPr="00612E7A" w:rsidRDefault="00402800" w:rsidP="00402800">
      <w:pPr>
        <w:jc w:val="center"/>
        <w:rPr>
          <w:rFonts w:ascii="Arial" w:hAnsi="Arial" w:cs="Arial"/>
          <w:b/>
          <w:i/>
          <w:color w:val="000000" w:themeColor="text1"/>
          <w:sz w:val="24"/>
          <w:szCs w:val="24"/>
        </w:rPr>
      </w:pPr>
      <w:r w:rsidRPr="00612E7A">
        <w:rPr>
          <w:rFonts w:ascii="Arial" w:hAnsi="Arial" w:cs="Arial"/>
          <w:b/>
          <w:i/>
          <w:color w:val="000000" w:themeColor="text1"/>
          <w:sz w:val="24"/>
          <w:szCs w:val="24"/>
        </w:rPr>
        <w:t>3.5 Diseño de intervención</w:t>
      </w:r>
    </w:p>
    <w:tbl>
      <w:tblPr>
        <w:tblStyle w:val="Tablaconcuadrcula"/>
        <w:tblW w:w="0" w:type="auto"/>
        <w:tblLook w:val="04A0" w:firstRow="1" w:lastRow="0" w:firstColumn="1" w:lastColumn="0" w:noHBand="0" w:noVBand="1"/>
      </w:tblPr>
      <w:tblGrid>
        <w:gridCol w:w="2244"/>
        <w:gridCol w:w="2244"/>
        <w:gridCol w:w="2245"/>
        <w:gridCol w:w="2245"/>
      </w:tblGrid>
      <w:tr w:rsidR="008D7EB8" w:rsidRPr="00612E7A" w:rsidTr="008D7EB8">
        <w:tc>
          <w:tcPr>
            <w:tcW w:w="2244" w:type="dxa"/>
          </w:tcPr>
          <w:p w:rsidR="008D7EB8" w:rsidRPr="00612E7A" w:rsidRDefault="008D7EB8" w:rsidP="008D7EB8">
            <w:pPr>
              <w:rPr>
                <w:rFonts w:ascii="Arial" w:hAnsi="Arial" w:cs="Arial"/>
                <w:color w:val="000000" w:themeColor="text1"/>
                <w:sz w:val="24"/>
                <w:szCs w:val="24"/>
              </w:rPr>
            </w:pPr>
            <w:r w:rsidRPr="00612E7A">
              <w:rPr>
                <w:rFonts w:ascii="Arial" w:hAnsi="Arial" w:cs="Arial"/>
                <w:color w:val="000000" w:themeColor="text1"/>
                <w:sz w:val="24"/>
                <w:szCs w:val="24"/>
              </w:rPr>
              <w:t>OBJETIVO</w:t>
            </w:r>
          </w:p>
          <w:p w:rsidR="008D7EB8" w:rsidRPr="00612E7A" w:rsidRDefault="008D7EB8" w:rsidP="008D7EB8">
            <w:pPr>
              <w:rPr>
                <w:rFonts w:ascii="Arial" w:hAnsi="Arial" w:cs="Arial"/>
                <w:color w:val="000000" w:themeColor="text1"/>
                <w:sz w:val="24"/>
                <w:szCs w:val="24"/>
              </w:rPr>
            </w:pPr>
            <w:r w:rsidRPr="00612E7A">
              <w:rPr>
                <w:rFonts w:ascii="Arial" w:hAnsi="Arial" w:cs="Arial"/>
                <w:color w:val="000000" w:themeColor="text1"/>
                <w:sz w:val="24"/>
                <w:szCs w:val="24"/>
              </w:rPr>
              <w:t>GENERAL</w:t>
            </w:r>
          </w:p>
        </w:tc>
        <w:tc>
          <w:tcPr>
            <w:tcW w:w="2244" w:type="dxa"/>
          </w:tcPr>
          <w:p w:rsidR="008D7EB8" w:rsidRPr="00612E7A" w:rsidRDefault="008D7EB8" w:rsidP="008D7EB8">
            <w:pPr>
              <w:rPr>
                <w:rFonts w:ascii="Arial" w:hAnsi="Arial" w:cs="Arial"/>
                <w:color w:val="000000" w:themeColor="text1"/>
                <w:sz w:val="24"/>
                <w:szCs w:val="24"/>
              </w:rPr>
            </w:pPr>
            <w:r w:rsidRPr="00612E7A">
              <w:rPr>
                <w:rFonts w:ascii="Arial" w:hAnsi="Arial" w:cs="Arial"/>
                <w:color w:val="000000" w:themeColor="text1"/>
                <w:sz w:val="24"/>
                <w:szCs w:val="24"/>
              </w:rPr>
              <w:t xml:space="preserve">OBJETIVO </w:t>
            </w:r>
          </w:p>
          <w:p w:rsidR="008D7EB8" w:rsidRPr="00612E7A" w:rsidRDefault="008D7EB8" w:rsidP="008D7EB8">
            <w:pPr>
              <w:rPr>
                <w:rFonts w:ascii="Arial" w:hAnsi="Arial" w:cs="Arial"/>
                <w:color w:val="000000" w:themeColor="text1"/>
                <w:sz w:val="24"/>
                <w:szCs w:val="24"/>
              </w:rPr>
            </w:pPr>
            <w:r w:rsidRPr="00612E7A">
              <w:rPr>
                <w:rFonts w:ascii="Arial" w:hAnsi="Arial" w:cs="Arial"/>
                <w:color w:val="000000" w:themeColor="text1"/>
                <w:sz w:val="24"/>
                <w:szCs w:val="24"/>
              </w:rPr>
              <w:t>ESPECIFICO</w:t>
            </w:r>
          </w:p>
        </w:tc>
        <w:tc>
          <w:tcPr>
            <w:tcW w:w="2245" w:type="dxa"/>
          </w:tcPr>
          <w:p w:rsidR="008D7EB8" w:rsidRPr="00612E7A" w:rsidRDefault="008D7EB8" w:rsidP="00402800">
            <w:pPr>
              <w:rPr>
                <w:rFonts w:ascii="Arial" w:hAnsi="Arial" w:cs="Arial"/>
                <w:color w:val="000000" w:themeColor="text1"/>
                <w:sz w:val="24"/>
                <w:szCs w:val="24"/>
              </w:rPr>
            </w:pPr>
            <w:r w:rsidRPr="00612E7A">
              <w:rPr>
                <w:rFonts w:ascii="Arial" w:hAnsi="Arial" w:cs="Arial"/>
                <w:color w:val="000000" w:themeColor="text1"/>
                <w:sz w:val="24"/>
                <w:szCs w:val="24"/>
              </w:rPr>
              <w:t>ESTRATEGIA</w:t>
            </w:r>
          </w:p>
        </w:tc>
        <w:tc>
          <w:tcPr>
            <w:tcW w:w="2245" w:type="dxa"/>
          </w:tcPr>
          <w:p w:rsidR="008D7EB8" w:rsidRPr="00612E7A" w:rsidRDefault="008D7EB8" w:rsidP="00402800">
            <w:pPr>
              <w:rPr>
                <w:rFonts w:ascii="Arial" w:hAnsi="Arial" w:cs="Arial"/>
                <w:color w:val="000000" w:themeColor="text1"/>
                <w:sz w:val="24"/>
                <w:szCs w:val="24"/>
              </w:rPr>
            </w:pPr>
            <w:r w:rsidRPr="00612E7A">
              <w:rPr>
                <w:rFonts w:ascii="Arial" w:hAnsi="Arial" w:cs="Arial"/>
                <w:color w:val="000000" w:themeColor="text1"/>
                <w:sz w:val="24"/>
                <w:szCs w:val="24"/>
              </w:rPr>
              <w:t>ACTIVIDADES</w:t>
            </w:r>
          </w:p>
        </w:tc>
      </w:tr>
      <w:tr w:rsidR="008D7EB8" w:rsidRPr="00612E7A" w:rsidTr="008D7EB8">
        <w:tc>
          <w:tcPr>
            <w:tcW w:w="2244" w:type="dxa"/>
            <w:vMerge w:val="restart"/>
          </w:tcPr>
          <w:p w:rsidR="008D7EB8" w:rsidRPr="00612E7A" w:rsidRDefault="008D7EB8" w:rsidP="008D7EB8">
            <w:pPr>
              <w:rPr>
                <w:rFonts w:ascii="Arial" w:hAnsi="Arial" w:cs="Arial"/>
                <w:color w:val="000000" w:themeColor="text1"/>
                <w:sz w:val="24"/>
                <w:szCs w:val="24"/>
              </w:rPr>
            </w:pPr>
            <w:r w:rsidRPr="00612E7A">
              <w:rPr>
                <w:rFonts w:ascii="Arial" w:hAnsi="Arial" w:cs="Arial"/>
                <w:color w:val="000000" w:themeColor="text1"/>
                <w:sz w:val="24"/>
                <w:szCs w:val="24"/>
              </w:rPr>
              <w:t>ADECUADO</w:t>
            </w:r>
          </w:p>
          <w:p w:rsidR="008D7EB8" w:rsidRPr="00612E7A" w:rsidRDefault="008D7EB8" w:rsidP="008D7EB8">
            <w:pPr>
              <w:rPr>
                <w:rFonts w:ascii="Arial" w:hAnsi="Arial" w:cs="Arial"/>
                <w:color w:val="000000" w:themeColor="text1"/>
                <w:sz w:val="24"/>
                <w:szCs w:val="24"/>
              </w:rPr>
            </w:pPr>
            <w:r w:rsidRPr="00612E7A">
              <w:rPr>
                <w:rFonts w:ascii="Arial" w:hAnsi="Arial" w:cs="Arial"/>
                <w:color w:val="000000" w:themeColor="text1"/>
                <w:sz w:val="24"/>
                <w:szCs w:val="24"/>
              </w:rPr>
              <w:t>CONTROL Y</w:t>
            </w:r>
          </w:p>
          <w:p w:rsidR="008D7EB8" w:rsidRPr="00612E7A" w:rsidRDefault="008D7EB8" w:rsidP="008D7EB8">
            <w:pPr>
              <w:rPr>
                <w:rFonts w:ascii="Arial" w:hAnsi="Arial" w:cs="Arial"/>
                <w:color w:val="000000" w:themeColor="text1"/>
                <w:sz w:val="24"/>
                <w:szCs w:val="24"/>
              </w:rPr>
            </w:pPr>
            <w:r w:rsidRPr="00612E7A">
              <w:rPr>
                <w:rFonts w:ascii="Arial" w:hAnsi="Arial" w:cs="Arial"/>
                <w:color w:val="000000" w:themeColor="text1"/>
                <w:sz w:val="24"/>
                <w:szCs w:val="24"/>
              </w:rPr>
              <w:t>MANEJO</w:t>
            </w:r>
          </w:p>
          <w:p w:rsidR="008D7EB8" w:rsidRPr="00612E7A" w:rsidRDefault="008D7EB8" w:rsidP="008D7EB8">
            <w:pPr>
              <w:rPr>
                <w:rFonts w:ascii="Arial" w:hAnsi="Arial" w:cs="Arial"/>
                <w:color w:val="000000" w:themeColor="text1"/>
                <w:sz w:val="24"/>
                <w:szCs w:val="24"/>
              </w:rPr>
            </w:pPr>
            <w:r w:rsidRPr="00612E7A">
              <w:rPr>
                <w:rFonts w:ascii="Arial" w:hAnsi="Arial" w:cs="Arial"/>
                <w:color w:val="000000" w:themeColor="text1"/>
                <w:sz w:val="24"/>
                <w:szCs w:val="24"/>
              </w:rPr>
              <w:t>DE</w:t>
            </w:r>
          </w:p>
          <w:p w:rsidR="008D7EB8" w:rsidRPr="00612E7A" w:rsidRDefault="008D7EB8" w:rsidP="008D7EB8">
            <w:pPr>
              <w:rPr>
                <w:rFonts w:ascii="Arial" w:hAnsi="Arial" w:cs="Arial"/>
                <w:color w:val="000000" w:themeColor="text1"/>
                <w:sz w:val="24"/>
                <w:szCs w:val="24"/>
              </w:rPr>
            </w:pPr>
            <w:r w:rsidRPr="00612E7A">
              <w:rPr>
                <w:rFonts w:ascii="Arial" w:hAnsi="Arial" w:cs="Arial"/>
                <w:color w:val="000000" w:themeColor="text1"/>
                <w:sz w:val="24"/>
                <w:szCs w:val="24"/>
              </w:rPr>
              <w:t>RESIDUOS</w:t>
            </w:r>
          </w:p>
          <w:p w:rsidR="008D7EB8" w:rsidRPr="00612E7A" w:rsidRDefault="008D7EB8" w:rsidP="008D7EB8">
            <w:pPr>
              <w:rPr>
                <w:rFonts w:ascii="Arial" w:hAnsi="Arial" w:cs="Arial"/>
                <w:color w:val="000000" w:themeColor="text1"/>
                <w:sz w:val="24"/>
                <w:szCs w:val="24"/>
              </w:rPr>
            </w:pPr>
            <w:r w:rsidRPr="00612E7A">
              <w:rPr>
                <w:rFonts w:ascii="Arial" w:hAnsi="Arial" w:cs="Arial"/>
                <w:color w:val="000000" w:themeColor="text1"/>
                <w:sz w:val="24"/>
                <w:szCs w:val="24"/>
              </w:rPr>
              <w:t>SOLIDOS</w:t>
            </w:r>
          </w:p>
          <w:p w:rsidR="008D7EB8" w:rsidRPr="00612E7A" w:rsidRDefault="008D7EB8" w:rsidP="008D7EB8">
            <w:pPr>
              <w:rPr>
                <w:rFonts w:ascii="Arial" w:hAnsi="Arial" w:cs="Arial"/>
                <w:color w:val="000000" w:themeColor="text1"/>
                <w:sz w:val="24"/>
                <w:szCs w:val="24"/>
              </w:rPr>
            </w:pPr>
            <w:r w:rsidRPr="00612E7A">
              <w:rPr>
                <w:rFonts w:ascii="Arial" w:hAnsi="Arial" w:cs="Arial"/>
                <w:color w:val="000000" w:themeColor="text1"/>
                <w:sz w:val="24"/>
                <w:szCs w:val="24"/>
              </w:rPr>
              <w:t>URBANOS</w:t>
            </w:r>
          </w:p>
          <w:p w:rsidR="008D7EB8" w:rsidRPr="00612E7A" w:rsidRDefault="008D7EB8" w:rsidP="008D7EB8">
            <w:pPr>
              <w:rPr>
                <w:rFonts w:ascii="Arial" w:hAnsi="Arial" w:cs="Arial"/>
                <w:color w:val="000000" w:themeColor="text1"/>
                <w:sz w:val="24"/>
                <w:szCs w:val="24"/>
              </w:rPr>
            </w:pPr>
            <w:r w:rsidRPr="00612E7A">
              <w:rPr>
                <w:rFonts w:ascii="Arial" w:hAnsi="Arial" w:cs="Arial"/>
                <w:color w:val="000000" w:themeColor="text1"/>
                <w:sz w:val="24"/>
                <w:szCs w:val="24"/>
              </w:rPr>
              <w:t xml:space="preserve">EN EL </w:t>
            </w:r>
          </w:p>
          <w:p w:rsidR="008D7EB8" w:rsidRPr="00612E7A" w:rsidRDefault="008D7EB8" w:rsidP="008D7EB8">
            <w:pPr>
              <w:rPr>
                <w:rFonts w:ascii="Arial" w:hAnsi="Arial" w:cs="Arial"/>
                <w:color w:val="000000" w:themeColor="text1"/>
                <w:sz w:val="24"/>
                <w:szCs w:val="24"/>
              </w:rPr>
            </w:pPr>
            <w:r w:rsidRPr="00612E7A">
              <w:rPr>
                <w:rFonts w:ascii="Arial" w:hAnsi="Arial" w:cs="Arial"/>
                <w:color w:val="000000" w:themeColor="text1"/>
                <w:sz w:val="24"/>
                <w:szCs w:val="24"/>
              </w:rPr>
              <w:t>MUNICIPIO</w:t>
            </w:r>
          </w:p>
        </w:tc>
        <w:tc>
          <w:tcPr>
            <w:tcW w:w="2244" w:type="dxa"/>
          </w:tcPr>
          <w:p w:rsidR="008D7EB8" w:rsidRPr="00612E7A" w:rsidRDefault="00AA73DE" w:rsidP="008D7EB8">
            <w:pPr>
              <w:rPr>
                <w:rFonts w:ascii="Arial" w:hAnsi="Arial" w:cs="Arial"/>
                <w:color w:val="000000" w:themeColor="text1"/>
                <w:sz w:val="24"/>
                <w:szCs w:val="24"/>
              </w:rPr>
            </w:pPr>
            <w:r w:rsidRPr="00612E7A">
              <w:rPr>
                <w:rFonts w:ascii="Arial" w:hAnsi="Arial" w:cs="Arial"/>
                <w:color w:val="000000" w:themeColor="text1"/>
                <w:sz w:val="24"/>
                <w:szCs w:val="24"/>
              </w:rPr>
              <w:t>Evaluación</w:t>
            </w:r>
            <w:r w:rsidR="008D7EB8" w:rsidRPr="00612E7A">
              <w:rPr>
                <w:rFonts w:ascii="Arial" w:hAnsi="Arial" w:cs="Arial"/>
                <w:color w:val="000000" w:themeColor="text1"/>
                <w:sz w:val="24"/>
                <w:szCs w:val="24"/>
              </w:rPr>
              <w:t xml:space="preserve"> </w:t>
            </w:r>
          </w:p>
          <w:p w:rsidR="008D7EB8" w:rsidRPr="00612E7A" w:rsidRDefault="008D7EB8" w:rsidP="008D7EB8">
            <w:pPr>
              <w:rPr>
                <w:rFonts w:ascii="Arial" w:hAnsi="Arial" w:cs="Arial"/>
                <w:color w:val="000000" w:themeColor="text1"/>
                <w:sz w:val="24"/>
                <w:szCs w:val="24"/>
              </w:rPr>
            </w:pPr>
            <w:r w:rsidRPr="00612E7A">
              <w:rPr>
                <w:rFonts w:ascii="Arial" w:hAnsi="Arial" w:cs="Arial"/>
                <w:color w:val="000000" w:themeColor="text1"/>
                <w:sz w:val="24"/>
                <w:szCs w:val="24"/>
              </w:rPr>
              <w:t xml:space="preserve">del </w:t>
            </w:r>
          </w:p>
          <w:p w:rsidR="008D7EB8" w:rsidRPr="00612E7A" w:rsidRDefault="008D7EB8" w:rsidP="008D7EB8">
            <w:pPr>
              <w:rPr>
                <w:rFonts w:ascii="Arial" w:hAnsi="Arial" w:cs="Arial"/>
                <w:color w:val="000000" w:themeColor="text1"/>
                <w:sz w:val="24"/>
                <w:szCs w:val="24"/>
              </w:rPr>
            </w:pPr>
            <w:r w:rsidRPr="00612E7A">
              <w:rPr>
                <w:rFonts w:ascii="Arial" w:hAnsi="Arial" w:cs="Arial"/>
                <w:color w:val="000000" w:themeColor="text1"/>
                <w:sz w:val="24"/>
                <w:szCs w:val="24"/>
              </w:rPr>
              <w:t>problema</w:t>
            </w:r>
          </w:p>
        </w:tc>
        <w:tc>
          <w:tcPr>
            <w:tcW w:w="2245" w:type="dxa"/>
          </w:tcPr>
          <w:p w:rsidR="008D7EB8" w:rsidRPr="00612E7A" w:rsidRDefault="00AA73DE" w:rsidP="008D7EB8">
            <w:pPr>
              <w:rPr>
                <w:rFonts w:ascii="Arial" w:hAnsi="Arial" w:cs="Arial"/>
                <w:color w:val="000000" w:themeColor="text1"/>
                <w:sz w:val="24"/>
                <w:szCs w:val="24"/>
              </w:rPr>
            </w:pPr>
            <w:r w:rsidRPr="00612E7A">
              <w:rPr>
                <w:rFonts w:ascii="Arial" w:hAnsi="Arial" w:cs="Arial"/>
                <w:color w:val="000000" w:themeColor="text1"/>
                <w:sz w:val="24"/>
                <w:szCs w:val="24"/>
              </w:rPr>
              <w:t>comparación</w:t>
            </w:r>
            <w:r w:rsidR="008D7EB8" w:rsidRPr="00612E7A">
              <w:rPr>
                <w:rFonts w:ascii="Arial" w:hAnsi="Arial" w:cs="Arial"/>
                <w:color w:val="000000" w:themeColor="text1"/>
                <w:sz w:val="24"/>
                <w:szCs w:val="24"/>
              </w:rPr>
              <w:t xml:space="preserve"> de la </w:t>
            </w:r>
            <w:r w:rsidRPr="00612E7A">
              <w:rPr>
                <w:rFonts w:ascii="Arial" w:hAnsi="Arial" w:cs="Arial"/>
                <w:color w:val="000000" w:themeColor="text1"/>
                <w:sz w:val="24"/>
                <w:szCs w:val="24"/>
              </w:rPr>
              <w:t>recolección</w:t>
            </w:r>
          </w:p>
          <w:p w:rsidR="008D7EB8" w:rsidRPr="00612E7A" w:rsidRDefault="008D7EB8" w:rsidP="008D7EB8">
            <w:pPr>
              <w:rPr>
                <w:rFonts w:ascii="Arial" w:hAnsi="Arial" w:cs="Arial"/>
                <w:color w:val="000000" w:themeColor="text1"/>
                <w:sz w:val="24"/>
                <w:szCs w:val="24"/>
              </w:rPr>
            </w:pPr>
            <w:r w:rsidRPr="00612E7A">
              <w:rPr>
                <w:rFonts w:ascii="Arial" w:hAnsi="Arial" w:cs="Arial"/>
                <w:color w:val="000000" w:themeColor="text1"/>
                <w:sz w:val="24"/>
                <w:szCs w:val="24"/>
              </w:rPr>
              <w:t xml:space="preserve"> de residuos </w:t>
            </w:r>
            <w:r w:rsidR="00AA73DE" w:rsidRPr="00612E7A">
              <w:rPr>
                <w:rFonts w:ascii="Arial" w:hAnsi="Arial" w:cs="Arial"/>
                <w:color w:val="000000" w:themeColor="text1"/>
                <w:sz w:val="24"/>
                <w:szCs w:val="24"/>
              </w:rPr>
              <w:t>sólidos</w:t>
            </w:r>
            <w:r w:rsidRPr="00612E7A">
              <w:rPr>
                <w:rFonts w:ascii="Arial" w:hAnsi="Arial" w:cs="Arial"/>
                <w:color w:val="000000" w:themeColor="text1"/>
                <w:sz w:val="24"/>
                <w:szCs w:val="24"/>
              </w:rPr>
              <w:t xml:space="preserve"> urbanos en </w:t>
            </w:r>
          </w:p>
          <w:p w:rsidR="008D7EB8" w:rsidRPr="00612E7A" w:rsidRDefault="00AA73DE" w:rsidP="008D7EB8">
            <w:pPr>
              <w:rPr>
                <w:rFonts w:ascii="Arial" w:hAnsi="Arial" w:cs="Arial"/>
                <w:color w:val="000000" w:themeColor="text1"/>
                <w:sz w:val="24"/>
                <w:szCs w:val="24"/>
              </w:rPr>
            </w:pPr>
            <w:r w:rsidRPr="00612E7A">
              <w:rPr>
                <w:rFonts w:ascii="Arial" w:hAnsi="Arial" w:cs="Arial"/>
                <w:color w:val="000000" w:themeColor="text1"/>
                <w:sz w:val="24"/>
                <w:szCs w:val="24"/>
              </w:rPr>
              <w:t>El</w:t>
            </w:r>
            <w:r w:rsidR="008D7EB8" w:rsidRPr="00612E7A">
              <w:rPr>
                <w:rFonts w:ascii="Arial" w:hAnsi="Arial" w:cs="Arial"/>
                <w:color w:val="000000" w:themeColor="text1"/>
                <w:sz w:val="24"/>
                <w:szCs w:val="24"/>
              </w:rPr>
              <w:t xml:space="preserve"> año del 2014 con la </w:t>
            </w:r>
            <w:r w:rsidRPr="00612E7A">
              <w:rPr>
                <w:rFonts w:ascii="Arial" w:hAnsi="Arial" w:cs="Arial"/>
                <w:color w:val="000000" w:themeColor="text1"/>
                <w:sz w:val="24"/>
                <w:szCs w:val="24"/>
              </w:rPr>
              <w:t>recolección</w:t>
            </w:r>
            <w:r w:rsidR="008D7EB8" w:rsidRPr="00612E7A">
              <w:rPr>
                <w:rFonts w:ascii="Arial" w:hAnsi="Arial" w:cs="Arial"/>
                <w:color w:val="000000" w:themeColor="text1"/>
                <w:sz w:val="24"/>
                <w:szCs w:val="24"/>
              </w:rPr>
              <w:t xml:space="preserve"> del año 2019.</w:t>
            </w:r>
          </w:p>
        </w:tc>
        <w:tc>
          <w:tcPr>
            <w:tcW w:w="2245" w:type="dxa"/>
          </w:tcPr>
          <w:p w:rsidR="008D7EB8" w:rsidRPr="00612E7A" w:rsidRDefault="008D7EB8" w:rsidP="008D7EB8">
            <w:pPr>
              <w:rPr>
                <w:rFonts w:ascii="Arial" w:hAnsi="Arial" w:cs="Arial"/>
                <w:color w:val="000000" w:themeColor="text1"/>
                <w:sz w:val="24"/>
                <w:szCs w:val="24"/>
              </w:rPr>
            </w:pPr>
            <w:r w:rsidRPr="00612E7A">
              <w:rPr>
                <w:rFonts w:ascii="Arial" w:hAnsi="Arial" w:cs="Arial"/>
                <w:color w:val="000000" w:themeColor="text1"/>
                <w:sz w:val="24"/>
                <w:szCs w:val="24"/>
              </w:rPr>
              <w:t xml:space="preserve">1. investigar en fuentes oficiales </w:t>
            </w:r>
            <w:r w:rsidR="00AA73DE" w:rsidRPr="00612E7A">
              <w:rPr>
                <w:rFonts w:ascii="Arial" w:hAnsi="Arial" w:cs="Arial"/>
                <w:color w:val="000000" w:themeColor="text1"/>
                <w:sz w:val="24"/>
                <w:szCs w:val="24"/>
              </w:rPr>
              <w:t>número</w:t>
            </w:r>
            <w:r w:rsidRPr="00612E7A">
              <w:rPr>
                <w:rFonts w:ascii="Arial" w:hAnsi="Arial" w:cs="Arial"/>
                <w:color w:val="000000" w:themeColor="text1"/>
                <w:sz w:val="24"/>
                <w:szCs w:val="24"/>
              </w:rPr>
              <w:t xml:space="preserve"> de toneladas registradas en el municipio en el año 2014.</w:t>
            </w:r>
          </w:p>
          <w:p w:rsidR="008D7EB8" w:rsidRPr="00612E7A" w:rsidRDefault="008D7EB8" w:rsidP="008D7EB8">
            <w:pPr>
              <w:rPr>
                <w:rFonts w:ascii="Arial" w:hAnsi="Arial" w:cs="Arial"/>
                <w:color w:val="000000" w:themeColor="text1"/>
                <w:sz w:val="24"/>
                <w:szCs w:val="24"/>
              </w:rPr>
            </w:pPr>
            <w:r w:rsidRPr="00612E7A">
              <w:rPr>
                <w:rFonts w:ascii="Arial" w:hAnsi="Arial" w:cs="Arial"/>
                <w:color w:val="000000" w:themeColor="text1"/>
                <w:sz w:val="24"/>
                <w:szCs w:val="24"/>
              </w:rPr>
              <w:t xml:space="preserve">2. Solicitar a la </w:t>
            </w:r>
            <w:r w:rsidR="00AA73DE" w:rsidRPr="00612E7A">
              <w:rPr>
                <w:rFonts w:ascii="Arial" w:hAnsi="Arial" w:cs="Arial"/>
                <w:color w:val="000000" w:themeColor="text1"/>
                <w:sz w:val="24"/>
                <w:szCs w:val="24"/>
              </w:rPr>
              <w:t>subdirección</w:t>
            </w:r>
            <w:r w:rsidRPr="00612E7A">
              <w:rPr>
                <w:rFonts w:ascii="Arial" w:hAnsi="Arial" w:cs="Arial"/>
                <w:color w:val="000000" w:themeColor="text1"/>
                <w:sz w:val="24"/>
                <w:szCs w:val="24"/>
              </w:rPr>
              <w:t xml:space="preserve"> de servicios municipales una </w:t>
            </w:r>
            <w:r w:rsidR="00AA73DE" w:rsidRPr="00612E7A">
              <w:rPr>
                <w:rFonts w:ascii="Arial" w:hAnsi="Arial" w:cs="Arial"/>
                <w:color w:val="000000" w:themeColor="text1"/>
                <w:sz w:val="24"/>
                <w:szCs w:val="24"/>
              </w:rPr>
              <w:t>gráfica</w:t>
            </w:r>
            <w:r w:rsidRPr="00612E7A">
              <w:rPr>
                <w:rFonts w:ascii="Arial" w:hAnsi="Arial" w:cs="Arial"/>
                <w:color w:val="000000" w:themeColor="text1"/>
                <w:sz w:val="24"/>
                <w:szCs w:val="24"/>
              </w:rPr>
              <w:t xml:space="preserve"> que arroje resultado de las toneladas recolectadas en el año 2019.</w:t>
            </w:r>
          </w:p>
        </w:tc>
      </w:tr>
      <w:tr w:rsidR="008D7EB8" w:rsidRPr="00612E7A" w:rsidTr="008D7EB8">
        <w:tc>
          <w:tcPr>
            <w:tcW w:w="2244" w:type="dxa"/>
            <w:vMerge/>
          </w:tcPr>
          <w:p w:rsidR="008D7EB8" w:rsidRPr="00612E7A" w:rsidRDefault="008D7EB8" w:rsidP="00402800">
            <w:pPr>
              <w:rPr>
                <w:rFonts w:ascii="Arial" w:hAnsi="Arial" w:cs="Arial"/>
                <w:color w:val="000000" w:themeColor="text1"/>
                <w:sz w:val="24"/>
                <w:szCs w:val="24"/>
              </w:rPr>
            </w:pPr>
          </w:p>
        </w:tc>
        <w:tc>
          <w:tcPr>
            <w:tcW w:w="2244" w:type="dxa"/>
          </w:tcPr>
          <w:p w:rsidR="008D7EB8" w:rsidRPr="00612E7A" w:rsidRDefault="008D7EB8" w:rsidP="008D7EB8">
            <w:pPr>
              <w:rPr>
                <w:rFonts w:ascii="Arial" w:hAnsi="Arial" w:cs="Arial"/>
                <w:color w:val="000000" w:themeColor="text1"/>
                <w:sz w:val="24"/>
                <w:szCs w:val="24"/>
              </w:rPr>
            </w:pPr>
            <w:r w:rsidRPr="00612E7A">
              <w:rPr>
                <w:rFonts w:ascii="Arial" w:hAnsi="Arial" w:cs="Arial"/>
                <w:color w:val="000000" w:themeColor="text1"/>
                <w:sz w:val="24"/>
                <w:szCs w:val="24"/>
              </w:rPr>
              <w:t xml:space="preserve">implementar el </w:t>
            </w:r>
          </w:p>
          <w:p w:rsidR="008D7EB8" w:rsidRPr="00612E7A" w:rsidRDefault="008D7EB8" w:rsidP="008D7EB8">
            <w:pPr>
              <w:rPr>
                <w:rFonts w:ascii="Arial" w:hAnsi="Arial" w:cs="Arial"/>
                <w:color w:val="000000" w:themeColor="text1"/>
                <w:sz w:val="24"/>
                <w:szCs w:val="24"/>
              </w:rPr>
            </w:pPr>
            <w:r w:rsidRPr="00612E7A">
              <w:rPr>
                <w:rFonts w:ascii="Arial" w:hAnsi="Arial" w:cs="Arial"/>
                <w:color w:val="000000" w:themeColor="text1"/>
                <w:sz w:val="24"/>
                <w:szCs w:val="24"/>
              </w:rPr>
              <w:t xml:space="preserve">plan de </w:t>
            </w:r>
          </w:p>
          <w:p w:rsidR="008D7EB8" w:rsidRPr="00612E7A" w:rsidRDefault="008D7EB8" w:rsidP="008D7EB8">
            <w:pPr>
              <w:rPr>
                <w:rFonts w:ascii="Arial" w:hAnsi="Arial" w:cs="Arial"/>
                <w:color w:val="000000" w:themeColor="text1"/>
                <w:sz w:val="24"/>
                <w:szCs w:val="24"/>
              </w:rPr>
            </w:pPr>
            <w:r w:rsidRPr="00612E7A">
              <w:rPr>
                <w:rFonts w:ascii="Arial" w:hAnsi="Arial" w:cs="Arial"/>
                <w:color w:val="000000" w:themeColor="text1"/>
                <w:sz w:val="24"/>
                <w:szCs w:val="24"/>
              </w:rPr>
              <w:t>trabajo</w:t>
            </w:r>
          </w:p>
        </w:tc>
        <w:tc>
          <w:tcPr>
            <w:tcW w:w="2245" w:type="dxa"/>
          </w:tcPr>
          <w:p w:rsidR="008D7EB8" w:rsidRPr="00612E7A" w:rsidRDefault="008D7EB8" w:rsidP="008D7EB8">
            <w:pPr>
              <w:rPr>
                <w:rFonts w:ascii="Arial" w:hAnsi="Arial" w:cs="Arial"/>
                <w:color w:val="000000" w:themeColor="text1"/>
                <w:sz w:val="24"/>
                <w:szCs w:val="24"/>
              </w:rPr>
            </w:pPr>
            <w:r w:rsidRPr="00612E7A">
              <w:rPr>
                <w:rFonts w:ascii="Arial" w:hAnsi="Arial" w:cs="Arial"/>
                <w:color w:val="000000" w:themeColor="text1"/>
                <w:sz w:val="24"/>
                <w:szCs w:val="24"/>
              </w:rPr>
              <w:t xml:space="preserve">Trabajar de manera </w:t>
            </w:r>
          </w:p>
          <w:p w:rsidR="008D7EB8" w:rsidRPr="00612E7A" w:rsidRDefault="008D7EB8" w:rsidP="008D7EB8">
            <w:pPr>
              <w:rPr>
                <w:rFonts w:ascii="Arial" w:hAnsi="Arial" w:cs="Arial"/>
                <w:color w:val="000000" w:themeColor="text1"/>
                <w:sz w:val="24"/>
                <w:szCs w:val="24"/>
              </w:rPr>
            </w:pPr>
            <w:r w:rsidRPr="00612E7A">
              <w:rPr>
                <w:rFonts w:ascii="Arial" w:hAnsi="Arial" w:cs="Arial"/>
                <w:color w:val="000000" w:themeColor="text1"/>
                <w:sz w:val="24"/>
                <w:szCs w:val="24"/>
              </w:rPr>
              <w:t xml:space="preserve">unida municipio y </w:t>
            </w:r>
            <w:r w:rsidR="00AA73DE" w:rsidRPr="00612E7A">
              <w:rPr>
                <w:rFonts w:ascii="Arial" w:hAnsi="Arial" w:cs="Arial"/>
                <w:color w:val="000000" w:themeColor="text1"/>
                <w:sz w:val="24"/>
                <w:szCs w:val="24"/>
              </w:rPr>
              <w:t>población</w:t>
            </w:r>
            <w:r w:rsidRPr="00612E7A">
              <w:rPr>
                <w:rFonts w:ascii="Arial" w:hAnsi="Arial" w:cs="Arial"/>
                <w:color w:val="000000" w:themeColor="text1"/>
                <w:sz w:val="24"/>
                <w:szCs w:val="24"/>
              </w:rPr>
              <w:t xml:space="preserve"> </w:t>
            </w:r>
          </w:p>
          <w:p w:rsidR="008D7EB8" w:rsidRPr="00612E7A" w:rsidRDefault="00AA73DE" w:rsidP="008D7EB8">
            <w:pPr>
              <w:rPr>
                <w:rFonts w:ascii="Arial" w:hAnsi="Arial" w:cs="Arial"/>
                <w:color w:val="000000" w:themeColor="text1"/>
                <w:sz w:val="24"/>
                <w:szCs w:val="24"/>
              </w:rPr>
            </w:pPr>
            <w:r w:rsidRPr="00612E7A">
              <w:rPr>
                <w:rFonts w:ascii="Arial" w:hAnsi="Arial" w:cs="Arial"/>
                <w:color w:val="000000" w:themeColor="text1"/>
                <w:sz w:val="24"/>
                <w:szCs w:val="24"/>
              </w:rPr>
              <w:t>Para</w:t>
            </w:r>
            <w:r w:rsidR="008D7EB8" w:rsidRPr="00612E7A">
              <w:rPr>
                <w:rFonts w:ascii="Arial" w:hAnsi="Arial" w:cs="Arial"/>
                <w:color w:val="000000" w:themeColor="text1"/>
                <w:sz w:val="24"/>
                <w:szCs w:val="24"/>
              </w:rPr>
              <w:t xml:space="preserve"> concientizar sobre la basura </w:t>
            </w:r>
            <w:r w:rsidR="008D7EB8" w:rsidRPr="00612E7A">
              <w:rPr>
                <w:rFonts w:ascii="Arial" w:hAnsi="Arial" w:cs="Arial"/>
                <w:color w:val="000000" w:themeColor="text1"/>
                <w:sz w:val="24"/>
                <w:szCs w:val="24"/>
              </w:rPr>
              <w:lastRenderedPageBreak/>
              <w:t xml:space="preserve">excesiva que se genera y al mismo tiempo </w:t>
            </w:r>
            <w:r w:rsidRPr="00612E7A">
              <w:rPr>
                <w:rFonts w:ascii="Arial" w:hAnsi="Arial" w:cs="Arial"/>
                <w:color w:val="000000" w:themeColor="text1"/>
                <w:sz w:val="24"/>
                <w:szCs w:val="24"/>
              </w:rPr>
              <w:t>mantener limpio</w:t>
            </w:r>
            <w:r w:rsidR="008D7EB8" w:rsidRPr="00612E7A">
              <w:rPr>
                <w:rFonts w:ascii="Arial" w:hAnsi="Arial" w:cs="Arial"/>
                <w:color w:val="000000" w:themeColor="text1"/>
                <w:sz w:val="24"/>
                <w:szCs w:val="24"/>
              </w:rPr>
              <w:t xml:space="preserve"> el municipio.</w:t>
            </w:r>
          </w:p>
        </w:tc>
        <w:tc>
          <w:tcPr>
            <w:tcW w:w="2245" w:type="dxa"/>
          </w:tcPr>
          <w:p w:rsidR="008D7EB8" w:rsidRPr="00612E7A" w:rsidRDefault="008D7EB8" w:rsidP="008D7EB8">
            <w:pPr>
              <w:rPr>
                <w:rFonts w:ascii="Arial" w:hAnsi="Arial" w:cs="Arial"/>
                <w:color w:val="000000" w:themeColor="text1"/>
                <w:sz w:val="24"/>
                <w:szCs w:val="24"/>
              </w:rPr>
            </w:pPr>
            <w:r w:rsidRPr="00612E7A">
              <w:rPr>
                <w:rFonts w:ascii="Arial" w:hAnsi="Arial" w:cs="Arial"/>
                <w:color w:val="000000" w:themeColor="text1"/>
                <w:sz w:val="24"/>
                <w:szCs w:val="24"/>
              </w:rPr>
              <w:lastRenderedPageBreak/>
              <w:t xml:space="preserve">1. Realizar campañas de </w:t>
            </w:r>
            <w:r w:rsidR="00AA73DE" w:rsidRPr="00612E7A">
              <w:rPr>
                <w:rFonts w:ascii="Arial" w:hAnsi="Arial" w:cs="Arial"/>
                <w:color w:val="000000" w:themeColor="text1"/>
                <w:sz w:val="24"/>
                <w:szCs w:val="24"/>
              </w:rPr>
              <w:t>concientización</w:t>
            </w:r>
            <w:r w:rsidRPr="00612E7A">
              <w:rPr>
                <w:rFonts w:ascii="Arial" w:hAnsi="Arial" w:cs="Arial"/>
                <w:color w:val="000000" w:themeColor="text1"/>
                <w:sz w:val="24"/>
                <w:szCs w:val="24"/>
              </w:rPr>
              <w:t xml:space="preserve"> y aplicar el </w:t>
            </w:r>
            <w:r w:rsidR="00AA73DE" w:rsidRPr="00612E7A">
              <w:rPr>
                <w:rFonts w:ascii="Arial" w:hAnsi="Arial" w:cs="Arial"/>
                <w:color w:val="000000" w:themeColor="text1"/>
                <w:sz w:val="24"/>
                <w:szCs w:val="24"/>
              </w:rPr>
              <w:t>método</w:t>
            </w:r>
            <w:r w:rsidRPr="00612E7A">
              <w:rPr>
                <w:rFonts w:ascii="Arial" w:hAnsi="Arial" w:cs="Arial"/>
                <w:color w:val="000000" w:themeColor="text1"/>
                <w:sz w:val="24"/>
                <w:szCs w:val="24"/>
              </w:rPr>
              <w:t xml:space="preserve"> de las 3R.</w:t>
            </w:r>
          </w:p>
          <w:p w:rsidR="008D7EB8" w:rsidRPr="00612E7A" w:rsidRDefault="008D7EB8" w:rsidP="008D7EB8">
            <w:pPr>
              <w:rPr>
                <w:rFonts w:ascii="Arial" w:hAnsi="Arial" w:cs="Arial"/>
                <w:color w:val="000000" w:themeColor="text1"/>
                <w:sz w:val="24"/>
                <w:szCs w:val="24"/>
              </w:rPr>
            </w:pPr>
            <w:r w:rsidRPr="00612E7A">
              <w:rPr>
                <w:rFonts w:ascii="Arial" w:hAnsi="Arial" w:cs="Arial"/>
                <w:color w:val="000000" w:themeColor="text1"/>
                <w:sz w:val="24"/>
                <w:szCs w:val="24"/>
              </w:rPr>
              <w:t xml:space="preserve">2. Culturizar a la </w:t>
            </w:r>
            <w:r w:rsidR="00AA73DE" w:rsidRPr="00612E7A">
              <w:rPr>
                <w:rFonts w:ascii="Arial" w:hAnsi="Arial" w:cs="Arial"/>
                <w:color w:val="000000" w:themeColor="text1"/>
                <w:sz w:val="24"/>
                <w:szCs w:val="24"/>
              </w:rPr>
              <w:lastRenderedPageBreak/>
              <w:t>población</w:t>
            </w:r>
            <w:r w:rsidRPr="00612E7A">
              <w:rPr>
                <w:rFonts w:ascii="Arial" w:hAnsi="Arial" w:cs="Arial"/>
                <w:color w:val="000000" w:themeColor="text1"/>
                <w:sz w:val="24"/>
                <w:szCs w:val="24"/>
              </w:rPr>
              <w:t xml:space="preserve"> y activarla en el plan de "Barre tu frente" para calles </w:t>
            </w:r>
            <w:r w:rsidR="00AA73DE" w:rsidRPr="00612E7A">
              <w:rPr>
                <w:rFonts w:ascii="Arial" w:hAnsi="Arial" w:cs="Arial"/>
                <w:color w:val="000000" w:themeColor="text1"/>
                <w:sz w:val="24"/>
                <w:szCs w:val="24"/>
              </w:rPr>
              <w:t>más</w:t>
            </w:r>
            <w:r w:rsidRPr="00612E7A">
              <w:rPr>
                <w:rFonts w:ascii="Arial" w:hAnsi="Arial" w:cs="Arial"/>
                <w:color w:val="000000" w:themeColor="text1"/>
                <w:sz w:val="24"/>
                <w:szCs w:val="24"/>
              </w:rPr>
              <w:t xml:space="preserve"> limpias.</w:t>
            </w:r>
          </w:p>
          <w:p w:rsidR="008D7EB8" w:rsidRPr="00612E7A" w:rsidRDefault="008D7EB8" w:rsidP="008D7EB8">
            <w:pPr>
              <w:rPr>
                <w:rFonts w:ascii="Arial" w:hAnsi="Arial" w:cs="Arial"/>
                <w:color w:val="000000" w:themeColor="text1"/>
                <w:sz w:val="24"/>
                <w:szCs w:val="24"/>
              </w:rPr>
            </w:pPr>
            <w:r w:rsidRPr="00612E7A">
              <w:rPr>
                <w:rFonts w:ascii="Arial" w:hAnsi="Arial" w:cs="Arial"/>
                <w:color w:val="000000" w:themeColor="text1"/>
                <w:sz w:val="24"/>
                <w:szCs w:val="24"/>
              </w:rPr>
              <w:t xml:space="preserve">3. Reordenar las rutas de </w:t>
            </w:r>
            <w:r w:rsidR="00AA73DE" w:rsidRPr="00612E7A">
              <w:rPr>
                <w:rFonts w:ascii="Arial" w:hAnsi="Arial" w:cs="Arial"/>
                <w:color w:val="000000" w:themeColor="text1"/>
                <w:sz w:val="24"/>
                <w:szCs w:val="24"/>
              </w:rPr>
              <w:t>recolección</w:t>
            </w:r>
            <w:r w:rsidRPr="00612E7A">
              <w:rPr>
                <w:rFonts w:ascii="Arial" w:hAnsi="Arial" w:cs="Arial"/>
                <w:color w:val="000000" w:themeColor="text1"/>
                <w:sz w:val="24"/>
                <w:szCs w:val="24"/>
              </w:rPr>
              <w:t xml:space="preserve"> de residuos </w:t>
            </w:r>
            <w:r w:rsidR="00AA73DE" w:rsidRPr="00612E7A">
              <w:rPr>
                <w:rFonts w:ascii="Arial" w:hAnsi="Arial" w:cs="Arial"/>
                <w:color w:val="000000" w:themeColor="text1"/>
                <w:sz w:val="24"/>
                <w:szCs w:val="24"/>
              </w:rPr>
              <w:t>sólidos</w:t>
            </w:r>
            <w:r w:rsidRPr="00612E7A">
              <w:rPr>
                <w:rFonts w:ascii="Arial" w:hAnsi="Arial" w:cs="Arial"/>
                <w:color w:val="000000" w:themeColor="text1"/>
                <w:sz w:val="24"/>
                <w:szCs w:val="24"/>
              </w:rPr>
              <w:t xml:space="preserve"> urbanos para mayor cobertura en el municipio.</w:t>
            </w:r>
          </w:p>
          <w:p w:rsidR="008D7EB8" w:rsidRPr="00612E7A" w:rsidRDefault="008D7EB8" w:rsidP="008D7EB8">
            <w:pPr>
              <w:rPr>
                <w:rFonts w:ascii="Arial" w:hAnsi="Arial" w:cs="Arial"/>
                <w:color w:val="000000" w:themeColor="text1"/>
                <w:sz w:val="24"/>
                <w:szCs w:val="24"/>
              </w:rPr>
            </w:pPr>
            <w:r w:rsidRPr="00612E7A">
              <w:rPr>
                <w:rFonts w:ascii="Arial" w:hAnsi="Arial" w:cs="Arial"/>
                <w:color w:val="000000" w:themeColor="text1"/>
                <w:sz w:val="24"/>
                <w:szCs w:val="24"/>
              </w:rPr>
              <w:t xml:space="preserve">4. trabajar en la </w:t>
            </w:r>
            <w:r w:rsidR="00AA73DE" w:rsidRPr="00612E7A">
              <w:rPr>
                <w:rFonts w:ascii="Arial" w:hAnsi="Arial" w:cs="Arial"/>
                <w:color w:val="000000" w:themeColor="text1"/>
                <w:sz w:val="24"/>
                <w:szCs w:val="24"/>
              </w:rPr>
              <w:t>búsqueda</w:t>
            </w:r>
            <w:r w:rsidRPr="00612E7A">
              <w:rPr>
                <w:rFonts w:ascii="Arial" w:hAnsi="Arial" w:cs="Arial"/>
                <w:color w:val="000000" w:themeColor="text1"/>
                <w:sz w:val="24"/>
                <w:szCs w:val="24"/>
              </w:rPr>
              <w:t xml:space="preserve"> de un lugar para </w:t>
            </w:r>
            <w:r w:rsidR="00AA73DE" w:rsidRPr="00612E7A">
              <w:rPr>
                <w:rFonts w:ascii="Arial" w:hAnsi="Arial" w:cs="Arial"/>
                <w:color w:val="000000" w:themeColor="text1"/>
                <w:sz w:val="24"/>
                <w:szCs w:val="24"/>
              </w:rPr>
              <w:t>creación</w:t>
            </w:r>
            <w:r w:rsidRPr="00612E7A">
              <w:rPr>
                <w:rFonts w:ascii="Arial" w:hAnsi="Arial" w:cs="Arial"/>
                <w:color w:val="000000" w:themeColor="text1"/>
                <w:sz w:val="24"/>
                <w:szCs w:val="24"/>
              </w:rPr>
              <w:t xml:space="preserve"> de un relleno sanitario propio del municipio que cuente con toda la </w:t>
            </w:r>
            <w:r w:rsidR="00AA73DE" w:rsidRPr="00612E7A">
              <w:rPr>
                <w:rFonts w:ascii="Arial" w:hAnsi="Arial" w:cs="Arial"/>
                <w:color w:val="000000" w:themeColor="text1"/>
                <w:sz w:val="24"/>
                <w:szCs w:val="24"/>
              </w:rPr>
              <w:t>normativa</w:t>
            </w:r>
            <w:r w:rsidRPr="00612E7A">
              <w:rPr>
                <w:rFonts w:ascii="Arial" w:hAnsi="Arial" w:cs="Arial"/>
                <w:color w:val="000000" w:themeColor="text1"/>
                <w:sz w:val="24"/>
                <w:szCs w:val="24"/>
              </w:rPr>
              <w:t xml:space="preserve"> y sistema de </w:t>
            </w:r>
            <w:r w:rsidR="00AA73DE" w:rsidRPr="00612E7A">
              <w:rPr>
                <w:rFonts w:ascii="Arial" w:hAnsi="Arial" w:cs="Arial"/>
                <w:color w:val="000000" w:themeColor="text1"/>
                <w:sz w:val="24"/>
                <w:szCs w:val="24"/>
              </w:rPr>
              <w:t>compactación</w:t>
            </w:r>
            <w:r w:rsidRPr="00612E7A">
              <w:rPr>
                <w:rFonts w:ascii="Arial" w:hAnsi="Arial" w:cs="Arial"/>
                <w:color w:val="000000" w:themeColor="text1"/>
                <w:sz w:val="24"/>
                <w:szCs w:val="24"/>
              </w:rPr>
              <w:t xml:space="preserve"> adecuada para abastecer al municipio.</w:t>
            </w:r>
          </w:p>
          <w:p w:rsidR="008D7EB8" w:rsidRPr="00612E7A" w:rsidRDefault="008D7EB8" w:rsidP="008D7EB8">
            <w:pPr>
              <w:rPr>
                <w:rFonts w:ascii="Arial" w:hAnsi="Arial" w:cs="Arial"/>
                <w:color w:val="000000" w:themeColor="text1"/>
                <w:sz w:val="24"/>
                <w:szCs w:val="24"/>
              </w:rPr>
            </w:pPr>
            <w:r w:rsidRPr="00612E7A">
              <w:rPr>
                <w:rFonts w:ascii="Arial" w:hAnsi="Arial" w:cs="Arial"/>
                <w:color w:val="000000" w:themeColor="text1"/>
                <w:sz w:val="24"/>
                <w:szCs w:val="24"/>
              </w:rPr>
              <w:t xml:space="preserve">5. sancionar a la </w:t>
            </w:r>
            <w:r w:rsidR="00AA73DE" w:rsidRPr="00612E7A">
              <w:rPr>
                <w:rFonts w:ascii="Arial" w:hAnsi="Arial" w:cs="Arial"/>
                <w:color w:val="000000" w:themeColor="text1"/>
                <w:sz w:val="24"/>
                <w:szCs w:val="24"/>
              </w:rPr>
              <w:t>población</w:t>
            </w:r>
            <w:r w:rsidRPr="00612E7A">
              <w:rPr>
                <w:rFonts w:ascii="Arial" w:hAnsi="Arial" w:cs="Arial"/>
                <w:color w:val="000000" w:themeColor="text1"/>
                <w:sz w:val="24"/>
                <w:szCs w:val="24"/>
              </w:rPr>
              <w:t xml:space="preserve"> que promueva la </w:t>
            </w:r>
            <w:r w:rsidR="00AA73DE" w:rsidRPr="00612E7A">
              <w:rPr>
                <w:rFonts w:ascii="Arial" w:hAnsi="Arial" w:cs="Arial"/>
                <w:color w:val="000000" w:themeColor="text1"/>
                <w:sz w:val="24"/>
                <w:szCs w:val="24"/>
              </w:rPr>
              <w:t>contaminación</w:t>
            </w:r>
            <w:r w:rsidRPr="00612E7A">
              <w:rPr>
                <w:rFonts w:ascii="Arial" w:hAnsi="Arial" w:cs="Arial"/>
                <w:color w:val="000000" w:themeColor="text1"/>
                <w:sz w:val="24"/>
                <w:szCs w:val="24"/>
              </w:rPr>
              <w:t xml:space="preserve"> depositando basura en lugares </w:t>
            </w:r>
            <w:r w:rsidR="00AA73DE" w:rsidRPr="00612E7A">
              <w:rPr>
                <w:rFonts w:ascii="Arial" w:hAnsi="Arial" w:cs="Arial"/>
                <w:color w:val="000000" w:themeColor="text1"/>
                <w:sz w:val="24"/>
                <w:szCs w:val="24"/>
              </w:rPr>
              <w:t>prohibidos</w:t>
            </w:r>
            <w:r w:rsidRPr="00612E7A">
              <w:rPr>
                <w:rFonts w:ascii="Arial" w:hAnsi="Arial" w:cs="Arial"/>
                <w:color w:val="000000" w:themeColor="text1"/>
                <w:sz w:val="24"/>
                <w:szCs w:val="24"/>
              </w:rPr>
              <w:t>.</w:t>
            </w:r>
          </w:p>
        </w:tc>
      </w:tr>
      <w:tr w:rsidR="008D7EB8" w:rsidRPr="00612E7A" w:rsidTr="008D7EB8">
        <w:tc>
          <w:tcPr>
            <w:tcW w:w="2244" w:type="dxa"/>
            <w:vMerge/>
          </w:tcPr>
          <w:p w:rsidR="008D7EB8" w:rsidRPr="00612E7A" w:rsidRDefault="008D7EB8" w:rsidP="00402800">
            <w:pPr>
              <w:rPr>
                <w:rFonts w:ascii="Arial" w:hAnsi="Arial" w:cs="Arial"/>
                <w:color w:val="000000" w:themeColor="text1"/>
                <w:sz w:val="24"/>
                <w:szCs w:val="24"/>
              </w:rPr>
            </w:pPr>
          </w:p>
        </w:tc>
        <w:tc>
          <w:tcPr>
            <w:tcW w:w="2244" w:type="dxa"/>
          </w:tcPr>
          <w:p w:rsidR="008D7EB8" w:rsidRPr="00612E7A" w:rsidRDefault="00AA73DE" w:rsidP="008D7EB8">
            <w:pPr>
              <w:rPr>
                <w:rFonts w:ascii="Arial" w:hAnsi="Arial" w:cs="Arial"/>
                <w:color w:val="000000" w:themeColor="text1"/>
                <w:sz w:val="24"/>
                <w:szCs w:val="24"/>
              </w:rPr>
            </w:pPr>
            <w:r w:rsidRPr="00612E7A">
              <w:rPr>
                <w:rFonts w:ascii="Arial" w:hAnsi="Arial" w:cs="Arial"/>
                <w:color w:val="000000" w:themeColor="text1"/>
                <w:sz w:val="24"/>
                <w:szCs w:val="24"/>
              </w:rPr>
              <w:t>evaluación</w:t>
            </w:r>
            <w:r w:rsidR="008D7EB8" w:rsidRPr="00612E7A">
              <w:rPr>
                <w:rFonts w:ascii="Arial" w:hAnsi="Arial" w:cs="Arial"/>
                <w:color w:val="000000" w:themeColor="text1"/>
                <w:sz w:val="24"/>
                <w:szCs w:val="24"/>
              </w:rPr>
              <w:t xml:space="preserve"> de</w:t>
            </w:r>
          </w:p>
          <w:p w:rsidR="008D7EB8" w:rsidRPr="00612E7A" w:rsidRDefault="008D7EB8" w:rsidP="008D7EB8">
            <w:pPr>
              <w:rPr>
                <w:rFonts w:ascii="Arial" w:hAnsi="Arial" w:cs="Arial"/>
                <w:color w:val="000000" w:themeColor="text1"/>
                <w:sz w:val="24"/>
                <w:szCs w:val="24"/>
              </w:rPr>
            </w:pPr>
            <w:r w:rsidRPr="00612E7A">
              <w:rPr>
                <w:rFonts w:ascii="Arial" w:hAnsi="Arial" w:cs="Arial"/>
                <w:color w:val="000000" w:themeColor="text1"/>
                <w:sz w:val="24"/>
                <w:szCs w:val="24"/>
              </w:rPr>
              <w:t xml:space="preserve">la </w:t>
            </w:r>
            <w:r w:rsidR="00AA73DE" w:rsidRPr="00612E7A">
              <w:rPr>
                <w:rFonts w:ascii="Arial" w:hAnsi="Arial" w:cs="Arial"/>
                <w:color w:val="000000" w:themeColor="text1"/>
                <w:sz w:val="24"/>
                <w:szCs w:val="24"/>
              </w:rPr>
              <w:t>intervención</w:t>
            </w:r>
          </w:p>
        </w:tc>
        <w:tc>
          <w:tcPr>
            <w:tcW w:w="2245" w:type="dxa"/>
          </w:tcPr>
          <w:p w:rsidR="008D7EB8" w:rsidRPr="00612E7A" w:rsidRDefault="008D7EB8" w:rsidP="008D7EB8">
            <w:pPr>
              <w:rPr>
                <w:rFonts w:ascii="Arial" w:hAnsi="Arial" w:cs="Arial"/>
                <w:color w:val="000000" w:themeColor="text1"/>
                <w:sz w:val="24"/>
                <w:szCs w:val="24"/>
              </w:rPr>
            </w:pPr>
            <w:r w:rsidRPr="00612E7A">
              <w:rPr>
                <w:rFonts w:ascii="Arial" w:hAnsi="Arial" w:cs="Arial"/>
                <w:color w:val="000000" w:themeColor="text1"/>
                <w:sz w:val="24"/>
                <w:szCs w:val="24"/>
              </w:rPr>
              <w:t xml:space="preserve">trabajar en la estructura </w:t>
            </w:r>
          </w:p>
          <w:p w:rsidR="008D7EB8" w:rsidRPr="00612E7A" w:rsidRDefault="008D7EB8" w:rsidP="008D7EB8">
            <w:pPr>
              <w:rPr>
                <w:rFonts w:ascii="Arial" w:hAnsi="Arial" w:cs="Arial"/>
                <w:color w:val="000000" w:themeColor="text1"/>
                <w:sz w:val="24"/>
                <w:szCs w:val="24"/>
              </w:rPr>
            </w:pPr>
            <w:r w:rsidRPr="00612E7A">
              <w:rPr>
                <w:rFonts w:ascii="Arial" w:hAnsi="Arial" w:cs="Arial"/>
                <w:color w:val="000000" w:themeColor="text1"/>
                <w:sz w:val="24"/>
                <w:szCs w:val="24"/>
              </w:rPr>
              <w:t xml:space="preserve">del plan de trabajo y planificar </w:t>
            </w:r>
          </w:p>
          <w:p w:rsidR="008D7EB8" w:rsidRPr="00612E7A" w:rsidRDefault="00AA73DE" w:rsidP="008D7EB8">
            <w:pPr>
              <w:rPr>
                <w:rFonts w:ascii="Arial" w:hAnsi="Arial" w:cs="Arial"/>
                <w:color w:val="000000" w:themeColor="text1"/>
                <w:sz w:val="24"/>
                <w:szCs w:val="24"/>
              </w:rPr>
            </w:pPr>
            <w:r w:rsidRPr="00612E7A">
              <w:rPr>
                <w:rFonts w:ascii="Arial" w:hAnsi="Arial" w:cs="Arial"/>
                <w:color w:val="000000" w:themeColor="text1"/>
                <w:sz w:val="24"/>
                <w:szCs w:val="24"/>
              </w:rPr>
              <w:t>Como</w:t>
            </w:r>
            <w:r w:rsidR="008D7EB8" w:rsidRPr="00612E7A">
              <w:rPr>
                <w:rFonts w:ascii="Arial" w:hAnsi="Arial" w:cs="Arial"/>
                <w:color w:val="000000" w:themeColor="text1"/>
                <w:sz w:val="24"/>
                <w:szCs w:val="24"/>
              </w:rPr>
              <w:t xml:space="preserve"> se llevara a cabo el proceso del mismo.</w:t>
            </w:r>
          </w:p>
        </w:tc>
        <w:tc>
          <w:tcPr>
            <w:tcW w:w="2245" w:type="dxa"/>
          </w:tcPr>
          <w:p w:rsidR="008D7EB8" w:rsidRPr="00612E7A" w:rsidRDefault="008D7EB8" w:rsidP="008D7EB8">
            <w:pPr>
              <w:rPr>
                <w:rFonts w:ascii="Arial" w:hAnsi="Arial" w:cs="Arial"/>
                <w:color w:val="000000" w:themeColor="text1"/>
                <w:sz w:val="24"/>
                <w:szCs w:val="24"/>
              </w:rPr>
            </w:pPr>
            <w:r w:rsidRPr="00612E7A">
              <w:rPr>
                <w:rFonts w:ascii="Arial" w:hAnsi="Arial" w:cs="Arial"/>
                <w:color w:val="000000" w:themeColor="text1"/>
                <w:sz w:val="24"/>
                <w:szCs w:val="24"/>
              </w:rPr>
              <w:t xml:space="preserve">1. definir la forma en la que se llevara </w:t>
            </w:r>
            <w:r w:rsidR="00AA73DE" w:rsidRPr="00612E7A">
              <w:rPr>
                <w:rFonts w:ascii="Arial" w:hAnsi="Arial" w:cs="Arial"/>
                <w:color w:val="000000" w:themeColor="text1"/>
                <w:sz w:val="24"/>
                <w:szCs w:val="24"/>
              </w:rPr>
              <w:t>a cabo</w:t>
            </w:r>
            <w:r w:rsidRPr="00612E7A">
              <w:rPr>
                <w:rFonts w:ascii="Arial" w:hAnsi="Arial" w:cs="Arial"/>
                <w:color w:val="000000" w:themeColor="text1"/>
                <w:sz w:val="24"/>
                <w:szCs w:val="24"/>
              </w:rPr>
              <w:t xml:space="preserve"> las actividades de </w:t>
            </w:r>
            <w:r w:rsidR="00AA73DE" w:rsidRPr="00612E7A">
              <w:rPr>
                <w:rFonts w:ascii="Arial" w:hAnsi="Arial" w:cs="Arial"/>
                <w:color w:val="000000" w:themeColor="text1"/>
                <w:sz w:val="24"/>
                <w:szCs w:val="24"/>
              </w:rPr>
              <w:t>concientización</w:t>
            </w:r>
            <w:r w:rsidRPr="00612E7A">
              <w:rPr>
                <w:rFonts w:ascii="Arial" w:hAnsi="Arial" w:cs="Arial"/>
                <w:color w:val="000000" w:themeColor="text1"/>
                <w:sz w:val="24"/>
                <w:szCs w:val="24"/>
              </w:rPr>
              <w:t xml:space="preserve"> si es de forma visual o manual.</w:t>
            </w:r>
          </w:p>
          <w:p w:rsidR="008D7EB8" w:rsidRPr="00612E7A" w:rsidRDefault="008D7EB8" w:rsidP="008D7EB8">
            <w:pPr>
              <w:rPr>
                <w:rFonts w:ascii="Arial" w:hAnsi="Arial" w:cs="Arial"/>
                <w:color w:val="000000" w:themeColor="text1"/>
                <w:sz w:val="24"/>
                <w:szCs w:val="24"/>
              </w:rPr>
            </w:pPr>
            <w:r w:rsidRPr="00612E7A">
              <w:rPr>
                <w:rFonts w:ascii="Arial" w:hAnsi="Arial" w:cs="Arial"/>
                <w:color w:val="000000" w:themeColor="text1"/>
                <w:sz w:val="24"/>
                <w:szCs w:val="24"/>
              </w:rPr>
              <w:t xml:space="preserve">2. calendarizar la o las comunidades en las cuales se </w:t>
            </w:r>
            <w:r w:rsidR="00AA73DE" w:rsidRPr="00612E7A">
              <w:rPr>
                <w:rFonts w:ascii="Arial" w:hAnsi="Arial" w:cs="Arial"/>
                <w:color w:val="000000" w:themeColor="text1"/>
                <w:sz w:val="24"/>
                <w:szCs w:val="24"/>
              </w:rPr>
              <w:t>hará</w:t>
            </w:r>
            <w:r w:rsidRPr="00612E7A">
              <w:rPr>
                <w:rFonts w:ascii="Arial" w:hAnsi="Arial" w:cs="Arial"/>
                <w:color w:val="000000" w:themeColor="text1"/>
                <w:sz w:val="24"/>
                <w:szCs w:val="24"/>
              </w:rPr>
              <w:t xml:space="preserve"> el arranque de las campañas.</w:t>
            </w:r>
          </w:p>
          <w:p w:rsidR="008D7EB8" w:rsidRPr="00612E7A" w:rsidRDefault="008D7EB8" w:rsidP="008D7EB8">
            <w:pPr>
              <w:rPr>
                <w:rFonts w:ascii="Arial" w:hAnsi="Arial" w:cs="Arial"/>
                <w:color w:val="000000" w:themeColor="text1"/>
                <w:sz w:val="24"/>
                <w:szCs w:val="24"/>
              </w:rPr>
            </w:pPr>
            <w:r w:rsidRPr="00612E7A">
              <w:rPr>
                <w:rFonts w:ascii="Arial" w:hAnsi="Arial" w:cs="Arial"/>
                <w:color w:val="000000" w:themeColor="text1"/>
                <w:sz w:val="24"/>
                <w:szCs w:val="24"/>
              </w:rPr>
              <w:t xml:space="preserve">3. Optimizar las rutas de </w:t>
            </w:r>
            <w:r w:rsidR="00AA73DE" w:rsidRPr="00612E7A">
              <w:rPr>
                <w:rFonts w:ascii="Arial" w:hAnsi="Arial" w:cs="Arial"/>
                <w:color w:val="000000" w:themeColor="text1"/>
                <w:sz w:val="24"/>
                <w:szCs w:val="24"/>
              </w:rPr>
              <w:t>recolección</w:t>
            </w:r>
            <w:r w:rsidRPr="00612E7A">
              <w:rPr>
                <w:rFonts w:ascii="Arial" w:hAnsi="Arial" w:cs="Arial"/>
                <w:color w:val="000000" w:themeColor="text1"/>
                <w:sz w:val="24"/>
                <w:szCs w:val="24"/>
              </w:rPr>
              <w:t xml:space="preserve"> para un trabajo </w:t>
            </w:r>
            <w:r w:rsidR="00AA73DE" w:rsidRPr="00612E7A">
              <w:rPr>
                <w:rFonts w:ascii="Arial" w:hAnsi="Arial" w:cs="Arial"/>
                <w:color w:val="000000" w:themeColor="text1"/>
                <w:sz w:val="24"/>
                <w:szCs w:val="24"/>
              </w:rPr>
              <w:t>más</w:t>
            </w:r>
            <w:r w:rsidRPr="00612E7A">
              <w:rPr>
                <w:rFonts w:ascii="Arial" w:hAnsi="Arial" w:cs="Arial"/>
                <w:color w:val="000000" w:themeColor="text1"/>
                <w:sz w:val="24"/>
                <w:szCs w:val="24"/>
              </w:rPr>
              <w:t xml:space="preserve"> </w:t>
            </w:r>
            <w:r w:rsidR="00AA73DE" w:rsidRPr="00612E7A">
              <w:rPr>
                <w:rFonts w:ascii="Arial" w:hAnsi="Arial" w:cs="Arial"/>
                <w:color w:val="000000" w:themeColor="text1"/>
                <w:sz w:val="24"/>
                <w:szCs w:val="24"/>
              </w:rPr>
              <w:lastRenderedPageBreak/>
              <w:t>rápido</w:t>
            </w:r>
            <w:r w:rsidRPr="00612E7A">
              <w:rPr>
                <w:rFonts w:ascii="Arial" w:hAnsi="Arial" w:cs="Arial"/>
                <w:color w:val="000000" w:themeColor="text1"/>
                <w:sz w:val="24"/>
                <w:szCs w:val="24"/>
              </w:rPr>
              <w:t>.</w:t>
            </w:r>
          </w:p>
          <w:p w:rsidR="008D7EB8" w:rsidRPr="00612E7A" w:rsidRDefault="008D7EB8" w:rsidP="008D7EB8">
            <w:pPr>
              <w:rPr>
                <w:rFonts w:ascii="Arial" w:hAnsi="Arial" w:cs="Arial"/>
                <w:color w:val="000000" w:themeColor="text1"/>
                <w:sz w:val="24"/>
                <w:szCs w:val="24"/>
              </w:rPr>
            </w:pPr>
            <w:r w:rsidRPr="00612E7A">
              <w:rPr>
                <w:rFonts w:ascii="Arial" w:hAnsi="Arial" w:cs="Arial"/>
                <w:color w:val="000000" w:themeColor="text1"/>
                <w:sz w:val="24"/>
                <w:szCs w:val="24"/>
              </w:rPr>
              <w:t>4. trabajar en conjunto a dependencias para concluir el plan de un relleno sanitario.</w:t>
            </w:r>
          </w:p>
        </w:tc>
      </w:tr>
      <w:tr w:rsidR="008D7EB8" w:rsidRPr="00612E7A" w:rsidTr="008D7EB8">
        <w:tc>
          <w:tcPr>
            <w:tcW w:w="2244" w:type="dxa"/>
            <w:vMerge/>
          </w:tcPr>
          <w:p w:rsidR="008D7EB8" w:rsidRPr="00612E7A" w:rsidRDefault="008D7EB8" w:rsidP="00402800">
            <w:pPr>
              <w:rPr>
                <w:rFonts w:ascii="Arial" w:hAnsi="Arial" w:cs="Arial"/>
                <w:color w:val="000000" w:themeColor="text1"/>
                <w:sz w:val="24"/>
                <w:szCs w:val="24"/>
              </w:rPr>
            </w:pPr>
          </w:p>
        </w:tc>
        <w:tc>
          <w:tcPr>
            <w:tcW w:w="2244" w:type="dxa"/>
          </w:tcPr>
          <w:p w:rsidR="00AA73DE" w:rsidRPr="00612E7A" w:rsidRDefault="00AA73DE" w:rsidP="00AA73DE">
            <w:pPr>
              <w:rPr>
                <w:rFonts w:ascii="Arial" w:hAnsi="Arial" w:cs="Arial"/>
                <w:color w:val="000000" w:themeColor="text1"/>
                <w:sz w:val="24"/>
                <w:szCs w:val="24"/>
              </w:rPr>
            </w:pPr>
            <w:r w:rsidRPr="00612E7A">
              <w:rPr>
                <w:rFonts w:ascii="Arial" w:hAnsi="Arial" w:cs="Arial"/>
                <w:color w:val="000000" w:themeColor="text1"/>
                <w:sz w:val="24"/>
                <w:szCs w:val="24"/>
              </w:rPr>
              <w:t xml:space="preserve">valorar el impacto de </w:t>
            </w:r>
          </w:p>
          <w:p w:rsidR="008D7EB8" w:rsidRPr="00612E7A" w:rsidRDefault="00AA73DE" w:rsidP="00AA73DE">
            <w:pPr>
              <w:rPr>
                <w:rFonts w:ascii="Arial" w:hAnsi="Arial" w:cs="Arial"/>
                <w:color w:val="000000" w:themeColor="text1"/>
                <w:sz w:val="24"/>
                <w:szCs w:val="24"/>
              </w:rPr>
            </w:pPr>
            <w:r w:rsidRPr="00612E7A">
              <w:rPr>
                <w:rFonts w:ascii="Arial" w:hAnsi="Arial" w:cs="Arial"/>
                <w:color w:val="000000" w:themeColor="text1"/>
                <w:sz w:val="24"/>
                <w:szCs w:val="24"/>
              </w:rPr>
              <w:t>Intervención.</w:t>
            </w:r>
          </w:p>
        </w:tc>
        <w:tc>
          <w:tcPr>
            <w:tcW w:w="2245" w:type="dxa"/>
          </w:tcPr>
          <w:p w:rsidR="00AA73DE" w:rsidRPr="00612E7A" w:rsidRDefault="00AA73DE" w:rsidP="00AA73DE">
            <w:pPr>
              <w:rPr>
                <w:rFonts w:ascii="Arial" w:hAnsi="Arial" w:cs="Arial"/>
                <w:color w:val="000000" w:themeColor="text1"/>
                <w:sz w:val="24"/>
                <w:szCs w:val="24"/>
              </w:rPr>
            </w:pPr>
            <w:r w:rsidRPr="00612E7A">
              <w:rPr>
                <w:rFonts w:ascii="Arial" w:hAnsi="Arial" w:cs="Arial"/>
                <w:color w:val="000000" w:themeColor="text1"/>
                <w:sz w:val="24"/>
                <w:szCs w:val="24"/>
              </w:rPr>
              <w:t xml:space="preserve">comparación de datos antes </w:t>
            </w:r>
          </w:p>
          <w:p w:rsidR="008D7EB8" w:rsidRPr="00612E7A" w:rsidRDefault="00AA73DE" w:rsidP="00AA73DE">
            <w:pPr>
              <w:rPr>
                <w:rFonts w:ascii="Arial" w:hAnsi="Arial" w:cs="Arial"/>
                <w:color w:val="000000" w:themeColor="text1"/>
                <w:sz w:val="24"/>
                <w:szCs w:val="24"/>
              </w:rPr>
            </w:pPr>
            <w:r w:rsidRPr="00612E7A">
              <w:rPr>
                <w:rFonts w:ascii="Arial" w:hAnsi="Arial" w:cs="Arial"/>
                <w:color w:val="000000" w:themeColor="text1"/>
                <w:sz w:val="24"/>
                <w:szCs w:val="24"/>
              </w:rPr>
              <w:t>De aplicar el plan de trabajo, en término medio y al finalizar el plan.</w:t>
            </w:r>
          </w:p>
        </w:tc>
        <w:tc>
          <w:tcPr>
            <w:tcW w:w="2245" w:type="dxa"/>
          </w:tcPr>
          <w:p w:rsidR="00AA73DE" w:rsidRPr="00612E7A" w:rsidRDefault="00AA73DE" w:rsidP="00AA73DE">
            <w:pPr>
              <w:rPr>
                <w:rFonts w:ascii="Arial" w:hAnsi="Arial" w:cs="Arial"/>
                <w:color w:val="000000" w:themeColor="text1"/>
                <w:sz w:val="24"/>
                <w:szCs w:val="24"/>
              </w:rPr>
            </w:pPr>
            <w:r w:rsidRPr="00612E7A">
              <w:rPr>
                <w:rFonts w:ascii="Arial" w:hAnsi="Arial" w:cs="Arial"/>
                <w:color w:val="000000" w:themeColor="text1"/>
                <w:sz w:val="24"/>
                <w:szCs w:val="24"/>
              </w:rPr>
              <w:t>1. evidencia de las calles antes del plan " barre tu frente" y un después de.</w:t>
            </w:r>
          </w:p>
          <w:p w:rsidR="00AA73DE" w:rsidRPr="00612E7A" w:rsidRDefault="00AA73DE" w:rsidP="00AA73DE">
            <w:pPr>
              <w:rPr>
                <w:rFonts w:ascii="Arial" w:hAnsi="Arial" w:cs="Arial"/>
                <w:color w:val="000000" w:themeColor="text1"/>
                <w:sz w:val="24"/>
                <w:szCs w:val="24"/>
              </w:rPr>
            </w:pPr>
            <w:r w:rsidRPr="00612E7A">
              <w:rPr>
                <w:rFonts w:ascii="Arial" w:hAnsi="Arial" w:cs="Arial"/>
                <w:color w:val="000000" w:themeColor="text1"/>
                <w:sz w:val="24"/>
                <w:szCs w:val="24"/>
              </w:rPr>
              <w:t>2. graficas de recolección de RSU. Al inicio del plan de trabajo y al final del mismo.</w:t>
            </w:r>
          </w:p>
          <w:p w:rsidR="00AA73DE" w:rsidRPr="00612E7A" w:rsidRDefault="00AA73DE" w:rsidP="00AA73DE">
            <w:pPr>
              <w:rPr>
                <w:rFonts w:ascii="Arial" w:hAnsi="Arial" w:cs="Arial"/>
                <w:color w:val="000000" w:themeColor="text1"/>
                <w:sz w:val="24"/>
                <w:szCs w:val="24"/>
              </w:rPr>
            </w:pPr>
            <w:r w:rsidRPr="00612E7A">
              <w:rPr>
                <w:rFonts w:ascii="Arial" w:hAnsi="Arial" w:cs="Arial"/>
                <w:color w:val="000000" w:themeColor="text1"/>
                <w:sz w:val="24"/>
                <w:szCs w:val="24"/>
              </w:rPr>
              <w:t>3. número de rutas cubiertas totalmente en el municipio.</w:t>
            </w:r>
          </w:p>
          <w:p w:rsidR="008D7EB8" w:rsidRPr="00612E7A" w:rsidRDefault="00AA73DE" w:rsidP="00AA73DE">
            <w:pPr>
              <w:rPr>
                <w:rFonts w:ascii="Arial" w:hAnsi="Arial" w:cs="Arial"/>
                <w:color w:val="000000" w:themeColor="text1"/>
                <w:sz w:val="24"/>
                <w:szCs w:val="24"/>
              </w:rPr>
            </w:pPr>
            <w:r w:rsidRPr="00612E7A">
              <w:rPr>
                <w:rFonts w:ascii="Arial" w:hAnsi="Arial" w:cs="Arial"/>
                <w:color w:val="000000" w:themeColor="text1"/>
                <w:sz w:val="24"/>
                <w:szCs w:val="24"/>
              </w:rPr>
              <w:t>4. avance de la adquisición de un terreno apto.</w:t>
            </w:r>
          </w:p>
        </w:tc>
      </w:tr>
    </w:tbl>
    <w:p w:rsidR="00402800" w:rsidRPr="00612E7A" w:rsidRDefault="00402800" w:rsidP="00402800">
      <w:pPr>
        <w:rPr>
          <w:rFonts w:ascii="Arial" w:hAnsi="Arial" w:cs="Arial"/>
          <w:color w:val="000000" w:themeColor="text1"/>
          <w:sz w:val="24"/>
          <w:szCs w:val="24"/>
        </w:rPr>
      </w:pPr>
    </w:p>
    <w:p w:rsidR="003E4A50" w:rsidRDefault="003E4A50" w:rsidP="00161F93">
      <w:pPr>
        <w:jc w:val="center"/>
        <w:rPr>
          <w:rFonts w:ascii="Arial" w:hAnsi="Arial" w:cs="Arial"/>
          <w:b/>
          <w:i/>
          <w:color w:val="000000" w:themeColor="text1"/>
          <w:sz w:val="24"/>
          <w:szCs w:val="24"/>
        </w:rPr>
      </w:pPr>
    </w:p>
    <w:p w:rsidR="003E4A50" w:rsidRDefault="003E4A50" w:rsidP="00161F93">
      <w:pPr>
        <w:jc w:val="center"/>
        <w:rPr>
          <w:rFonts w:ascii="Arial" w:hAnsi="Arial" w:cs="Arial"/>
          <w:b/>
          <w:i/>
          <w:color w:val="000000" w:themeColor="text1"/>
          <w:sz w:val="24"/>
          <w:szCs w:val="24"/>
        </w:rPr>
      </w:pPr>
    </w:p>
    <w:p w:rsidR="003E4A50" w:rsidRDefault="003E4A50" w:rsidP="00161F93">
      <w:pPr>
        <w:jc w:val="center"/>
        <w:rPr>
          <w:rFonts w:ascii="Arial" w:hAnsi="Arial" w:cs="Arial"/>
          <w:b/>
          <w:i/>
          <w:color w:val="000000" w:themeColor="text1"/>
          <w:sz w:val="24"/>
          <w:szCs w:val="24"/>
        </w:rPr>
      </w:pPr>
    </w:p>
    <w:p w:rsidR="003E4A50" w:rsidRDefault="003E4A50" w:rsidP="00161F93">
      <w:pPr>
        <w:jc w:val="center"/>
        <w:rPr>
          <w:rFonts w:ascii="Arial" w:hAnsi="Arial" w:cs="Arial"/>
          <w:b/>
          <w:i/>
          <w:color w:val="000000" w:themeColor="text1"/>
          <w:sz w:val="24"/>
          <w:szCs w:val="24"/>
        </w:rPr>
      </w:pPr>
    </w:p>
    <w:p w:rsidR="003E4A50" w:rsidRDefault="003E4A50" w:rsidP="00161F93">
      <w:pPr>
        <w:jc w:val="center"/>
        <w:rPr>
          <w:rFonts w:ascii="Arial" w:hAnsi="Arial" w:cs="Arial"/>
          <w:b/>
          <w:i/>
          <w:color w:val="000000" w:themeColor="text1"/>
          <w:sz w:val="24"/>
          <w:szCs w:val="24"/>
        </w:rPr>
      </w:pPr>
    </w:p>
    <w:p w:rsidR="003E4A50" w:rsidRDefault="003E4A50" w:rsidP="00161F93">
      <w:pPr>
        <w:jc w:val="center"/>
        <w:rPr>
          <w:rFonts w:ascii="Arial" w:hAnsi="Arial" w:cs="Arial"/>
          <w:b/>
          <w:i/>
          <w:color w:val="000000" w:themeColor="text1"/>
          <w:sz w:val="24"/>
          <w:szCs w:val="24"/>
        </w:rPr>
      </w:pPr>
    </w:p>
    <w:p w:rsidR="003E4A50" w:rsidRDefault="003E4A50" w:rsidP="00161F93">
      <w:pPr>
        <w:jc w:val="center"/>
        <w:rPr>
          <w:rFonts w:ascii="Arial" w:hAnsi="Arial" w:cs="Arial"/>
          <w:b/>
          <w:i/>
          <w:color w:val="000000" w:themeColor="text1"/>
          <w:sz w:val="24"/>
          <w:szCs w:val="24"/>
        </w:rPr>
      </w:pPr>
    </w:p>
    <w:p w:rsidR="003E4A50" w:rsidRDefault="003E4A50" w:rsidP="00161F93">
      <w:pPr>
        <w:jc w:val="center"/>
        <w:rPr>
          <w:rFonts w:ascii="Arial" w:hAnsi="Arial" w:cs="Arial"/>
          <w:b/>
          <w:i/>
          <w:color w:val="000000" w:themeColor="text1"/>
          <w:sz w:val="24"/>
          <w:szCs w:val="24"/>
        </w:rPr>
      </w:pPr>
    </w:p>
    <w:p w:rsidR="003E4A50" w:rsidRDefault="003E4A50" w:rsidP="00161F93">
      <w:pPr>
        <w:jc w:val="center"/>
        <w:rPr>
          <w:rFonts w:ascii="Arial" w:hAnsi="Arial" w:cs="Arial"/>
          <w:b/>
          <w:i/>
          <w:color w:val="000000" w:themeColor="text1"/>
          <w:sz w:val="24"/>
          <w:szCs w:val="24"/>
        </w:rPr>
      </w:pPr>
    </w:p>
    <w:p w:rsidR="003E4A50" w:rsidRDefault="003E4A50" w:rsidP="00161F93">
      <w:pPr>
        <w:jc w:val="center"/>
        <w:rPr>
          <w:rFonts w:ascii="Arial" w:hAnsi="Arial" w:cs="Arial"/>
          <w:b/>
          <w:i/>
          <w:color w:val="000000" w:themeColor="text1"/>
          <w:sz w:val="24"/>
          <w:szCs w:val="24"/>
        </w:rPr>
      </w:pPr>
    </w:p>
    <w:p w:rsidR="003E4A50" w:rsidRDefault="003E4A50" w:rsidP="00161F93">
      <w:pPr>
        <w:jc w:val="center"/>
        <w:rPr>
          <w:rFonts w:ascii="Arial" w:hAnsi="Arial" w:cs="Arial"/>
          <w:b/>
          <w:i/>
          <w:color w:val="000000" w:themeColor="text1"/>
          <w:sz w:val="24"/>
          <w:szCs w:val="24"/>
        </w:rPr>
      </w:pPr>
    </w:p>
    <w:p w:rsidR="003E4A50" w:rsidRDefault="003E4A50" w:rsidP="00161F93">
      <w:pPr>
        <w:jc w:val="center"/>
        <w:rPr>
          <w:rFonts w:ascii="Arial" w:hAnsi="Arial" w:cs="Arial"/>
          <w:b/>
          <w:i/>
          <w:color w:val="000000" w:themeColor="text1"/>
          <w:sz w:val="24"/>
          <w:szCs w:val="24"/>
        </w:rPr>
      </w:pPr>
    </w:p>
    <w:p w:rsidR="003E4A50" w:rsidRDefault="003E4A50" w:rsidP="00161F93">
      <w:pPr>
        <w:jc w:val="center"/>
        <w:rPr>
          <w:rFonts w:ascii="Arial" w:hAnsi="Arial" w:cs="Arial"/>
          <w:b/>
          <w:i/>
          <w:color w:val="000000" w:themeColor="text1"/>
          <w:sz w:val="24"/>
          <w:szCs w:val="24"/>
        </w:rPr>
      </w:pPr>
    </w:p>
    <w:p w:rsidR="003E4A50" w:rsidRDefault="003E4A50" w:rsidP="00161F93">
      <w:pPr>
        <w:jc w:val="center"/>
        <w:rPr>
          <w:rFonts w:ascii="Arial" w:hAnsi="Arial" w:cs="Arial"/>
          <w:b/>
          <w:i/>
          <w:color w:val="000000" w:themeColor="text1"/>
          <w:sz w:val="24"/>
          <w:szCs w:val="24"/>
        </w:rPr>
      </w:pPr>
    </w:p>
    <w:p w:rsidR="00432016" w:rsidRDefault="00432016" w:rsidP="00161F93">
      <w:pPr>
        <w:jc w:val="center"/>
        <w:rPr>
          <w:rFonts w:ascii="Arial" w:hAnsi="Arial" w:cs="Arial"/>
          <w:b/>
          <w:i/>
          <w:color w:val="000000" w:themeColor="text1"/>
          <w:sz w:val="24"/>
          <w:szCs w:val="24"/>
        </w:rPr>
      </w:pPr>
    </w:p>
    <w:p w:rsidR="001008ED" w:rsidRDefault="00161F93" w:rsidP="00161F93">
      <w:pPr>
        <w:jc w:val="center"/>
        <w:rPr>
          <w:rFonts w:ascii="Arial" w:hAnsi="Arial" w:cs="Arial"/>
          <w:b/>
          <w:i/>
          <w:color w:val="000000" w:themeColor="text1"/>
          <w:sz w:val="24"/>
          <w:szCs w:val="24"/>
        </w:rPr>
      </w:pPr>
      <w:r w:rsidRPr="00612E7A">
        <w:rPr>
          <w:rFonts w:ascii="Arial" w:hAnsi="Arial" w:cs="Arial"/>
          <w:b/>
          <w:i/>
          <w:color w:val="000000" w:themeColor="text1"/>
          <w:sz w:val="24"/>
          <w:szCs w:val="24"/>
        </w:rPr>
        <w:t>3.6 Presupuesto</w:t>
      </w:r>
    </w:p>
    <w:p w:rsidR="001B396A" w:rsidRPr="00612E7A" w:rsidRDefault="001B396A" w:rsidP="00161F93">
      <w:pPr>
        <w:jc w:val="center"/>
        <w:rPr>
          <w:rFonts w:ascii="Arial" w:hAnsi="Arial" w:cs="Arial"/>
          <w:b/>
          <w:i/>
          <w:color w:val="000000" w:themeColor="text1"/>
          <w:sz w:val="24"/>
          <w:szCs w:val="24"/>
        </w:rPr>
      </w:pPr>
    </w:p>
    <w:p w:rsidR="0072320C" w:rsidRDefault="00161F93">
      <w:pPr>
        <w:rPr>
          <w:rFonts w:ascii="Arial" w:hAnsi="Arial" w:cs="Arial"/>
          <w:color w:val="000000" w:themeColor="text1"/>
          <w:sz w:val="24"/>
          <w:szCs w:val="24"/>
        </w:rPr>
      </w:pPr>
      <w:r w:rsidRPr="00612E7A">
        <w:rPr>
          <w:rFonts w:ascii="Arial" w:hAnsi="Arial" w:cs="Arial"/>
          <w:color w:val="000000" w:themeColor="text1"/>
          <w:sz w:val="24"/>
          <w:szCs w:val="24"/>
        </w:rPr>
        <w:t>El presupuesto municipal es el plan económico y financiero anual vinculado a la estrategia formulada por el Gobierno de la ciudad, por lo que se convierte en una herramienta clave para la gestión pública, sirviendo a la planificación, programación, control y seguimiento y evaluación de las actuaciones municipales. Tiene carácter anual y contiene las previsiones de ingresos que se esperan obtener y los gastos (créditos presupuestarios) que como máximo se podrán realizar en el ejercicio correspondiente.</w:t>
      </w:r>
    </w:p>
    <w:p w:rsidR="001B396A" w:rsidRPr="00612E7A" w:rsidRDefault="001B396A">
      <w:pPr>
        <w:rPr>
          <w:rFonts w:ascii="Arial" w:hAnsi="Arial" w:cs="Arial"/>
          <w:color w:val="000000" w:themeColor="text1"/>
          <w:sz w:val="24"/>
          <w:szCs w:val="24"/>
        </w:rPr>
      </w:pPr>
    </w:p>
    <w:p w:rsidR="00161F93" w:rsidRDefault="00161F93">
      <w:pPr>
        <w:rPr>
          <w:rFonts w:ascii="Arial" w:hAnsi="Arial" w:cs="Arial"/>
          <w:color w:val="000000" w:themeColor="text1"/>
          <w:sz w:val="24"/>
          <w:szCs w:val="24"/>
        </w:rPr>
      </w:pPr>
      <w:r w:rsidRPr="00612E7A">
        <w:rPr>
          <w:rFonts w:ascii="Arial" w:hAnsi="Arial" w:cs="Arial"/>
          <w:color w:val="000000" w:themeColor="text1"/>
          <w:sz w:val="24"/>
          <w:szCs w:val="24"/>
        </w:rPr>
        <w:t>Para llevar a cabo l</w:t>
      </w:r>
      <w:r w:rsidR="00936243">
        <w:rPr>
          <w:rFonts w:ascii="Arial" w:hAnsi="Arial" w:cs="Arial"/>
          <w:color w:val="000000" w:themeColor="text1"/>
          <w:sz w:val="24"/>
          <w:szCs w:val="24"/>
        </w:rPr>
        <w:t xml:space="preserve">os objetivos principales que es llevar acabo la </w:t>
      </w:r>
      <w:r w:rsidRPr="00612E7A">
        <w:rPr>
          <w:rFonts w:ascii="Arial" w:hAnsi="Arial" w:cs="Arial"/>
          <w:color w:val="000000" w:themeColor="text1"/>
          <w:sz w:val="24"/>
          <w:szCs w:val="24"/>
        </w:rPr>
        <w:t xml:space="preserve"> limpia en el </w:t>
      </w:r>
      <w:r w:rsidR="00936243" w:rsidRPr="00612E7A">
        <w:rPr>
          <w:rFonts w:ascii="Arial" w:hAnsi="Arial" w:cs="Arial"/>
          <w:color w:val="000000" w:themeColor="text1"/>
          <w:sz w:val="24"/>
          <w:szCs w:val="24"/>
        </w:rPr>
        <w:t>municipio</w:t>
      </w:r>
      <w:r w:rsidR="00612E7A" w:rsidRPr="00612E7A">
        <w:rPr>
          <w:rFonts w:ascii="Arial" w:hAnsi="Arial" w:cs="Arial"/>
          <w:color w:val="000000" w:themeColor="text1"/>
          <w:sz w:val="24"/>
          <w:szCs w:val="24"/>
        </w:rPr>
        <w:t xml:space="preserve"> </w:t>
      </w:r>
      <w:r w:rsidR="00936243">
        <w:rPr>
          <w:rFonts w:ascii="Arial" w:hAnsi="Arial" w:cs="Arial"/>
          <w:color w:val="000000" w:themeColor="text1"/>
          <w:sz w:val="24"/>
          <w:szCs w:val="24"/>
        </w:rPr>
        <w:t>se asignan a  ejercen las siguientes partidas presupuestales.</w:t>
      </w:r>
    </w:p>
    <w:tbl>
      <w:tblPr>
        <w:tblStyle w:val="Tablaconcuadrcula"/>
        <w:tblW w:w="0" w:type="auto"/>
        <w:tblLook w:val="04A0" w:firstRow="1" w:lastRow="0" w:firstColumn="1" w:lastColumn="0" w:noHBand="0" w:noVBand="1"/>
      </w:tblPr>
      <w:tblGrid>
        <w:gridCol w:w="4489"/>
        <w:gridCol w:w="4489"/>
      </w:tblGrid>
      <w:tr w:rsidR="00936243" w:rsidTr="00936243">
        <w:tc>
          <w:tcPr>
            <w:tcW w:w="4489" w:type="dxa"/>
          </w:tcPr>
          <w:p w:rsidR="00936243" w:rsidRPr="00760A48" w:rsidRDefault="00936243">
            <w:pPr>
              <w:rPr>
                <w:rFonts w:ascii="Arial" w:hAnsi="Arial" w:cs="Arial"/>
                <w:b/>
                <w:color w:val="000000" w:themeColor="text1"/>
                <w:sz w:val="24"/>
                <w:szCs w:val="24"/>
                <w:u w:val="single"/>
              </w:rPr>
            </w:pPr>
            <w:r w:rsidRPr="00760A48">
              <w:rPr>
                <w:rFonts w:ascii="Arial" w:hAnsi="Arial" w:cs="Arial"/>
                <w:b/>
                <w:color w:val="000000" w:themeColor="text1"/>
                <w:sz w:val="24"/>
                <w:szCs w:val="24"/>
                <w:u w:val="single"/>
              </w:rPr>
              <w:t>E0023</w:t>
            </w:r>
          </w:p>
        </w:tc>
        <w:tc>
          <w:tcPr>
            <w:tcW w:w="4489" w:type="dxa"/>
          </w:tcPr>
          <w:p w:rsidR="00936243" w:rsidRPr="00760A48" w:rsidRDefault="00936243">
            <w:pPr>
              <w:rPr>
                <w:rFonts w:ascii="Arial" w:hAnsi="Arial" w:cs="Arial"/>
                <w:b/>
                <w:color w:val="000000" w:themeColor="text1"/>
                <w:sz w:val="24"/>
                <w:szCs w:val="24"/>
                <w:u w:val="single"/>
              </w:rPr>
            </w:pPr>
            <w:r w:rsidRPr="00760A48">
              <w:rPr>
                <w:rFonts w:ascii="Arial" w:hAnsi="Arial" w:cs="Arial"/>
                <w:b/>
                <w:color w:val="000000" w:themeColor="text1"/>
                <w:sz w:val="24"/>
                <w:szCs w:val="24"/>
                <w:u w:val="single"/>
              </w:rPr>
              <w:t>LIMPIA</w:t>
            </w:r>
          </w:p>
        </w:tc>
      </w:tr>
      <w:tr w:rsidR="00936243" w:rsidTr="00936243">
        <w:tc>
          <w:tcPr>
            <w:tcW w:w="4489" w:type="dxa"/>
          </w:tcPr>
          <w:p w:rsidR="00936243" w:rsidRPr="00760A48" w:rsidRDefault="00936243" w:rsidP="00760A48">
            <w:pPr>
              <w:jc w:val="center"/>
              <w:rPr>
                <w:rFonts w:ascii="Arial" w:hAnsi="Arial" w:cs="Arial"/>
                <w:b/>
                <w:color w:val="000000" w:themeColor="text1"/>
                <w:sz w:val="24"/>
                <w:szCs w:val="24"/>
              </w:rPr>
            </w:pPr>
            <w:r w:rsidRPr="00760A48">
              <w:rPr>
                <w:rFonts w:ascii="Arial" w:hAnsi="Arial" w:cs="Arial"/>
                <w:b/>
                <w:color w:val="000000" w:themeColor="text1"/>
                <w:sz w:val="24"/>
                <w:szCs w:val="24"/>
              </w:rPr>
              <w:t>1131</w:t>
            </w:r>
          </w:p>
        </w:tc>
        <w:tc>
          <w:tcPr>
            <w:tcW w:w="4489" w:type="dxa"/>
          </w:tcPr>
          <w:p w:rsidR="00936243" w:rsidRPr="00760A48" w:rsidRDefault="00936243" w:rsidP="00760A48">
            <w:pPr>
              <w:jc w:val="both"/>
              <w:rPr>
                <w:rFonts w:ascii="Arial" w:hAnsi="Arial" w:cs="Arial"/>
                <w:i/>
                <w:color w:val="000000" w:themeColor="text1"/>
                <w:sz w:val="24"/>
                <w:szCs w:val="24"/>
              </w:rPr>
            </w:pPr>
            <w:r w:rsidRPr="00760A48">
              <w:rPr>
                <w:rFonts w:ascii="Arial" w:hAnsi="Arial" w:cs="Arial"/>
                <w:i/>
                <w:color w:val="000000" w:themeColor="text1"/>
                <w:sz w:val="24"/>
                <w:szCs w:val="24"/>
              </w:rPr>
              <w:t>Sueldo base</w:t>
            </w:r>
          </w:p>
        </w:tc>
      </w:tr>
      <w:tr w:rsidR="00936243" w:rsidTr="00936243">
        <w:tc>
          <w:tcPr>
            <w:tcW w:w="4489" w:type="dxa"/>
          </w:tcPr>
          <w:p w:rsidR="00936243" w:rsidRPr="00760A48" w:rsidRDefault="00936243" w:rsidP="00760A48">
            <w:pPr>
              <w:jc w:val="center"/>
              <w:rPr>
                <w:rFonts w:ascii="Arial" w:hAnsi="Arial" w:cs="Arial"/>
                <w:b/>
                <w:color w:val="000000" w:themeColor="text1"/>
                <w:sz w:val="24"/>
                <w:szCs w:val="24"/>
              </w:rPr>
            </w:pPr>
            <w:r w:rsidRPr="00760A48">
              <w:rPr>
                <w:rFonts w:ascii="Arial" w:hAnsi="Arial" w:cs="Arial"/>
                <w:b/>
                <w:color w:val="000000" w:themeColor="text1"/>
                <w:sz w:val="24"/>
                <w:szCs w:val="24"/>
              </w:rPr>
              <w:t>1321</w:t>
            </w:r>
          </w:p>
        </w:tc>
        <w:tc>
          <w:tcPr>
            <w:tcW w:w="4489" w:type="dxa"/>
          </w:tcPr>
          <w:p w:rsidR="00936243" w:rsidRPr="00760A48" w:rsidRDefault="00936243" w:rsidP="00760A48">
            <w:pPr>
              <w:jc w:val="both"/>
              <w:rPr>
                <w:rFonts w:ascii="Arial" w:hAnsi="Arial" w:cs="Arial"/>
                <w:i/>
                <w:color w:val="000000" w:themeColor="text1"/>
                <w:sz w:val="24"/>
                <w:szCs w:val="24"/>
              </w:rPr>
            </w:pPr>
            <w:r w:rsidRPr="00760A48">
              <w:rPr>
                <w:rFonts w:ascii="Arial" w:hAnsi="Arial" w:cs="Arial"/>
                <w:i/>
                <w:color w:val="000000" w:themeColor="text1"/>
                <w:sz w:val="24"/>
                <w:szCs w:val="24"/>
              </w:rPr>
              <w:t>Prima vacacional</w:t>
            </w:r>
          </w:p>
        </w:tc>
      </w:tr>
      <w:tr w:rsidR="00936243" w:rsidTr="00936243">
        <w:tc>
          <w:tcPr>
            <w:tcW w:w="4489" w:type="dxa"/>
          </w:tcPr>
          <w:p w:rsidR="00936243" w:rsidRPr="00760A48" w:rsidRDefault="00936243" w:rsidP="00760A48">
            <w:pPr>
              <w:jc w:val="center"/>
              <w:rPr>
                <w:rFonts w:ascii="Arial" w:hAnsi="Arial" w:cs="Arial"/>
                <w:b/>
                <w:color w:val="000000" w:themeColor="text1"/>
                <w:sz w:val="24"/>
                <w:szCs w:val="24"/>
              </w:rPr>
            </w:pPr>
            <w:r w:rsidRPr="00760A48">
              <w:rPr>
                <w:rFonts w:ascii="Arial" w:hAnsi="Arial" w:cs="Arial"/>
                <w:b/>
                <w:color w:val="000000" w:themeColor="text1"/>
                <w:sz w:val="24"/>
                <w:szCs w:val="24"/>
              </w:rPr>
              <w:t>1323</w:t>
            </w:r>
          </w:p>
        </w:tc>
        <w:tc>
          <w:tcPr>
            <w:tcW w:w="4489" w:type="dxa"/>
          </w:tcPr>
          <w:p w:rsidR="00936243" w:rsidRPr="00760A48" w:rsidRDefault="00936243" w:rsidP="00760A48">
            <w:pPr>
              <w:jc w:val="both"/>
              <w:rPr>
                <w:rFonts w:ascii="Arial" w:hAnsi="Arial" w:cs="Arial"/>
                <w:i/>
                <w:color w:val="000000" w:themeColor="text1"/>
                <w:sz w:val="24"/>
                <w:szCs w:val="24"/>
              </w:rPr>
            </w:pPr>
            <w:r w:rsidRPr="00760A48">
              <w:rPr>
                <w:rFonts w:ascii="Arial" w:hAnsi="Arial" w:cs="Arial"/>
                <w:i/>
                <w:color w:val="000000" w:themeColor="text1"/>
                <w:sz w:val="24"/>
                <w:szCs w:val="24"/>
              </w:rPr>
              <w:t>Gratificación de fin de año.</w:t>
            </w:r>
          </w:p>
        </w:tc>
      </w:tr>
      <w:tr w:rsidR="00936243" w:rsidTr="00936243">
        <w:tc>
          <w:tcPr>
            <w:tcW w:w="4489" w:type="dxa"/>
          </w:tcPr>
          <w:p w:rsidR="00936243" w:rsidRPr="00760A48" w:rsidRDefault="00936243" w:rsidP="00760A48">
            <w:pPr>
              <w:jc w:val="center"/>
              <w:rPr>
                <w:rFonts w:ascii="Arial" w:hAnsi="Arial" w:cs="Arial"/>
                <w:b/>
                <w:color w:val="000000" w:themeColor="text1"/>
                <w:sz w:val="24"/>
                <w:szCs w:val="24"/>
              </w:rPr>
            </w:pPr>
            <w:r w:rsidRPr="00760A48">
              <w:rPr>
                <w:rFonts w:ascii="Arial" w:hAnsi="Arial" w:cs="Arial"/>
                <w:b/>
                <w:color w:val="000000" w:themeColor="text1"/>
                <w:sz w:val="24"/>
                <w:szCs w:val="24"/>
              </w:rPr>
              <w:t>1331</w:t>
            </w:r>
          </w:p>
        </w:tc>
        <w:tc>
          <w:tcPr>
            <w:tcW w:w="4489" w:type="dxa"/>
          </w:tcPr>
          <w:p w:rsidR="00936243" w:rsidRPr="00760A48" w:rsidRDefault="00936243" w:rsidP="00760A48">
            <w:pPr>
              <w:jc w:val="both"/>
              <w:rPr>
                <w:rFonts w:ascii="Arial" w:hAnsi="Arial" w:cs="Arial"/>
                <w:i/>
                <w:color w:val="000000" w:themeColor="text1"/>
                <w:sz w:val="24"/>
                <w:szCs w:val="24"/>
              </w:rPr>
            </w:pPr>
            <w:r w:rsidRPr="00760A48">
              <w:rPr>
                <w:rFonts w:ascii="Arial" w:hAnsi="Arial" w:cs="Arial"/>
                <w:i/>
                <w:color w:val="000000" w:themeColor="text1"/>
                <w:sz w:val="24"/>
                <w:szCs w:val="24"/>
              </w:rPr>
              <w:t>Remun horas extras.</w:t>
            </w:r>
          </w:p>
        </w:tc>
      </w:tr>
      <w:tr w:rsidR="00936243" w:rsidTr="00936243">
        <w:tc>
          <w:tcPr>
            <w:tcW w:w="4489" w:type="dxa"/>
          </w:tcPr>
          <w:p w:rsidR="00936243" w:rsidRPr="00760A48" w:rsidRDefault="00936243" w:rsidP="00760A48">
            <w:pPr>
              <w:jc w:val="center"/>
              <w:rPr>
                <w:rFonts w:ascii="Arial" w:hAnsi="Arial" w:cs="Arial"/>
                <w:b/>
                <w:color w:val="000000" w:themeColor="text1"/>
                <w:sz w:val="24"/>
                <w:szCs w:val="24"/>
              </w:rPr>
            </w:pPr>
            <w:r w:rsidRPr="00760A48">
              <w:rPr>
                <w:rFonts w:ascii="Arial" w:hAnsi="Arial" w:cs="Arial"/>
                <w:b/>
                <w:color w:val="000000" w:themeColor="text1"/>
                <w:sz w:val="24"/>
                <w:szCs w:val="24"/>
              </w:rPr>
              <w:t>1413</w:t>
            </w:r>
          </w:p>
        </w:tc>
        <w:tc>
          <w:tcPr>
            <w:tcW w:w="4489" w:type="dxa"/>
          </w:tcPr>
          <w:p w:rsidR="00936243" w:rsidRPr="00760A48" w:rsidRDefault="00760A48" w:rsidP="00760A48">
            <w:pPr>
              <w:jc w:val="both"/>
              <w:rPr>
                <w:rFonts w:ascii="Arial" w:hAnsi="Arial" w:cs="Arial"/>
                <w:i/>
                <w:color w:val="000000" w:themeColor="text1"/>
                <w:sz w:val="24"/>
                <w:szCs w:val="24"/>
              </w:rPr>
            </w:pPr>
            <w:r w:rsidRPr="00760A48">
              <w:rPr>
                <w:rFonts w:ascii="Arial" w:hAnsi="Arial" w:cs="Arial"/>
                <w:i/>
                <w:color w:val="000000" w:themeColor="text1"/>
                <w:sz w:val="24"/>
                <w:szCs w:val="24"/>
              </w:rPr>
              <w:t>Aportación</w:t>
            </w:r>
            <w:r w:rsidR="00936243" w:rsidRPr="00760A48">
              <w:rPr>
                <w:rFonts w:ascii="Arial" w:hAnsi="Arial" w:cs="Arial"/>
                <w:i/>
                <w:color w:val="000000" w:themeColor="text1"/>
                <w:sz w:val="24"/>
                <w:szCs w:val="24"/>
              </w:rPr>
              <w:t xml:space="preserve"> IMSS</w:t>
            </w:r>
          </w:p>
        </w:tc>
      </w:tr>
      <w:tr w:rsidR="00936243" w:rsidTr="00936243">
        <w:tc>
          <w:tcPr>
            <w:tcW w:w="4489" w:type="dxa"/>
          </w:tcPr>
          <w:p w:rsidR="00936243" w:rsidRPr="00760A48" w:rsidRDefault="00936243" w:rsidP="00760A48">
            <w:pPr>
              <w:jc w:val="center"/>
              <w:rPr>
                <w:rFonts w:ascii="Arial" w:hAnsi="Arial" w:cs="Arial"/>
                <w:b/>
                <w:color w:val="000000" w:themeColor="text1"/>
                <w:sz w:val="24"/>
                <w:szCs w:val="24"/>
              </w:rPr>
            </w:pPr>
            <w:r w:rsidRPr="00760A48">
              <w:rPr>
                <w:rFonts w:ascii="Arial" w:hAnsi="Arial" w:cs="Arial"/>
                <w:b/>
                <w:color w:val="000000" w:themeColor="text1"/>
                <w:sz w:val="24"/>
                <w:szCs w:val="24"/>
              </w:rPr>
              <w:t>1711</w:t>
            </w:r>
          </w:p>
        </w:tc>
        <w:tc>
          <w:tcPr>
            <w:tcW w:w="4489" w:type="dxa"/>
          </w:tcPr>
          <w:p w:rsidR="00936243" w:rsidRPr="00760A48" w:rsidRDefault="00936243" w:rsidP="00760A48">
            <w:pPr>
              <w:jc w:val="both"/>
              <w:rPr>
                <w:rFonts w:ascii="Arial" w:hAnsi="Arial" w:cs="Arial"/>
                <w:i/>
                <w:color w:val="000000" w:themeColor="text1"/>
                <w:sz w:val="24"/>
                <w:szCs w:val="24"/>
              </w:rPr>
            </w:pPr>
            <w:r w:rsidRPr="00760A48">
              <w:rPr>
                <w:rFonts w:ascii="Arial" w:hAnsi="Arial" w:cs="Arial"/>
                <w:i/>
                <w:color w:val="000000" w:themeColor="text1"/>
                <w:sz w:val="24"/>
                <w:szCs w:val="24"/>
              </w:rPr>
              <w:t>Estim productividad</w:t>
            </w:r>
          </w:p>
        </w:tc>
      </w:tr>
      <w:tr w:rsidR="00936243" w:rsidTr="00936243">
        <w:tc>
          <w:tcPr>
            <w:tcW w:w="4489" w:type="dxa"/>
          </w:tcPr>
          <w:p w:rsidR="00936243" w:rsidRPr="00760A48" w:rsidRDefault="00936243" w:rsidP="00760A48">
            <w:pPr>
              <w:jc w:val="center"/>
              <w:rPr>
                <w:rFonts w:ascii="Arial" w:hAnsi="Arial" w:cs="Arial"/>
                <w:b/>
                <w:color w:val="000000" w:themeColor="text1"/>
                <w:sz w:val="24"/>
                <w:szCs w:val="24"/>
              </w:rPr>
            </w:pPr>
            <w:r w:rsidRPr="00760A48">
              <w:rPr>
                <w:rFonts w:ascii="Arial" w:hAnsi="Arial" w:cs="Arial"/>
                <w:b/>
                <w:color w:val="000000" w:themeColor="text1"/>
                <w:sz w:val="24"/>
                <w:szCs w:val="24"/>
              </w:rPr>
              <w:t>1721</w:t>
            </w:r>
          </w:p>
        </w:tc>
        <w:tc>
          <w:tcPr>
            <w:tcW w:w="4489" w:type="dxa"/>
          </w:tcPr>
          <w:p w:rsidR="00936243" w:rsidRPr="00760A48" w:rsidRDefault="00936243" w:rsidP="00760A48">
            <w:pPr>
              <w:jc w:val="both"/>
              <w:rPr>
                <w:rFonts w:ascii="Arial" w:hAnsi="Arial" w:cs="Arial"/>
                <w:i/>
                <w:color w:val="000000" w:themeColor="text1"/>
                <w:sz w:val="24"/>
                <w:szCs w:val="24"/>
              </w:rPr>
            </w:pPr>
            <w:r w:rsidRPr="00760A48">
              <w:rPr>
                <w:rFonts w:ascii="Arial" w:hAnsi="Arial" w:cs="Arial"/>
                <w:i/>
                <w:color w:val="000000" w:themeColor="text1"/>
                <w:sz w:val="24"/>
                <w:szCs w:val="24"/>
              </w:rPr>
              <w:t>Recompensas</w:t>
            </w:r>
          </w:p>
        </w:tc>
      </w:tr>
      <w:tr w:rsidR="00936243" w:rsidTr="00936243">
        <w:tc>
          <w:tcPr>
            <w:tcW w:w="4489" w:type="dxa"/>
          </w:tcPr>
          <w:p w:rsidR="00936243" w:rsidRPr="00760A48" w:rsidRDefault="00936243" w:rsidP="00760A48">
            <w:pPr>
              <w:jc w:val="center"/>
              <w:rPr>
                <w:rFonts w:ascii="Arial" w:hAnsi="Arial" w:cs="Arial"/>
                <w:b/>
                <w:color w:val="000000" w:themeColor="text1"/>
                <w:sz w:val="24"/>
                <w:szCs w:val="24"/>
              </w:rPr>
            </w:pPr>
            <w:r w:rsidRPr="00760A48">
              <w:rPr>
                <w:rFonts w:ascii="Arial" w:hAnsi="Arial" w:cs="Arial"/>
                <w:b/>
                <w:color w:val="000000" w:themeColor="text1"/>
                <w:sz w:val="24"/>
                <w:szCs w:val="24"/>
              </w:rPr>
              <w:t>2161</w:t>
            </w:r>
          </w:p>
        </w:tc>
        <w:tc>
          <w:tcPr>
            <w:tcW w:w="4489" w:type="dxa"/>
          </w:tcPr>
          <w:p w:rsidR="00936243" w:rsidRPr="00760A48" w:rsidRDefault="00936243" w:rsidP="00760A48">
            <w:pPr>
              <w:jc w:val="both"/>
              <w:rPr>
                <w:rFonts w:ascii="Arial" w:hAnsi="Arial" w:cs="Arial"/>
                <w:i/>
                <w:color w:val="000000" w:themeColor="text1"/>
                <w:sz w:val="24"/>
                <w:szCs w:val="24"/>
              </w:rPr>
            </w:pPr>
            <w:r w:rsidRPr="00760A48">
              <w:rPr>
                <w:rFonts w:ascii="Arial" w:hAnsi="Arial" w:cs="Arial"/>
                <w:i/>
                <w:color w:val="000000" w:themeColor="text1"/>
                <w:sz w:val="24"/>
                <w:szCs w:val="24"/>
              </w:rPr>
              <w:t>Material de limpieza</w:t>
            </w:r>
          </w:p>
        </w:tc>
      </w:tr>
      <w:tr w:rsidR="00936243" w:rsidTr="00936243">
        <w:tc>
          <w:tcPr>
            <w:tcW w:w="4489" w:type="dxa"/>
          </w:tcPr>
          <w:p w:rsidR="00936243" w:rsidRPr="00760A48" w:rsidRDefault="00936243" w:rsidP="00760A48">
            <w:pPr>
              <w:jc w:val="center"/>
              <w:rPr>
                <w:rFonts w:ascii="Arial" w:hAnsi="Arial" w:cs="Arial"/>
                <w:b/>
                <w:color w:val="000000" w:themeColor="text1"/>
                <w:sz w:val="24"/>
                <w:szCs w:val="24"/>
              </w:rPr>
            </w:pPr>
            <w:r w:rsidRPr="00760A48">
              <w:rPr>
                <w:rFonts w:ascii="Arial" w:hAnsi="Arial" w:cs="Arial"/>
                <w:b/>
                <w:color w:val="000000" w:themeColor="text1"/>
                <w:sz w:val="24"/>
                <w:szCs w:val="24"/>
              </w:rPr>
              <w:t>2212</w:t>
            </w:r>
          </w:p>
        </w:tc>
        <w:tc>
          <w:tcPr>
            <w:tcW w:w="4489" w:type="dxa"/>
          </w:tcPr>
          <w:p w:rsidR="00936243" w:rsidRPr="00760A48" w:rsidRDefault="00936243" w:rsidP="00760A48">
            <w:pPr>
              <w:jc w:val="both"/>
              <w:rPr>
                <w:rFonts w:ascii="Arial" w:hAnsi="Arial" w:cs="Arial"/>
                <w:i/>
                <w:color w:val="000000" w:themeColor="text1"/>
                <w:sz w:val="24"/>
                <w:szCs w:val="24"/>
              </w:rPr>
            </w:pPr>
            <w:r w:rsidRPr="00760A48">
              <w:rPr>
                <w:rFonts w:ascii="Arial" w:hAnsi="Arial" w:cs="Arial"/>
                <w:i/>
                <w:color w:val="000000" w:themeColor="text1"/>
                <w:sz w:val="24"/>
                <w:szCs w:val="24"/>
              </w:rPr>
              <w:t>Prod alimen instal</w:t>
            </w:r>
          </w:p>
        </w:tc>
      </w:tr>
      <w:tr w:rsidR="00936243" w:rsidTr="00936243">
        <w:tc>
          <w:tcPr>
            <w:tcW w:w="4489" w:type="dxa"/>
          </w:tcPr>
          <w:p w:rsidR="00936243" w:rsidRPr="00760A48" w:rsidRDefault="00936243" w:rsidP="00760A48">
            <w:pPr>
              <w:jc w:val="center"/>
              <w:rPr>
                <w:rFonts w:ascii="Arial" w:hAnsi="Arial" w:cs="Arial"/>
                <w:b/>
                <w:color w:val="000000" w:themeColor="text1"/>
                <w:sz w:val="24"/>
                <w:szCs w:val="24"/>
              </w:rPr>
            </w:pPr>
            <w:r w:rsidRPr="00760A48">
              <w:rPr>
                <w:rFonts w:ascii="Arial" w:hAnsi="Arial" w:cs="Arial"/>
                <w:b/>
                <w:color w:val="000000" w:themeColor="text1"/>
                <w:sz w:val="24"/>
                <w:szCs w:val="24"/>
              </w:rPr>
              <w:t>2491</w:t>
            </w:r>
          </w:p>
        </w:tc>
        <w:tc>
          <w:tcPr>
            <w:tcW w:w="4489" w:type="dxa"/>
          </w:tcPr>
          <w:p w:rsidR="00936243" w:rsidRPr="00760A48" w:rsidRDefault="00936243" w:rsidP="00760A48">
            <w:pPr>
              <w:jc w:val="both"/>
              <w:rPr>
                <w:rFonts w:ascii="Arial" w:hAnsi="Arial" w:cs="Arial"/>
                <w:i/>
                <w:color w:val="000000" w:themeColor="text1"/>
                <w:sz w:val="24"/>
                <w:szCs w:val="24"/>
              </w:rPr>
            </w:pPr>
            <w:r w:rsidRPr="00760A48">
              <w:rPr>
                <w:rFonts w:ascii="Arial" w:hAnsi="Arial" w:cs="Arial"/>
                <w:i/>
                <w:color w:val="000000" w:themeColor="text1"/>
                <w:sz w:val="24"/>
                <w:szCs w:val="24"/>
              </w:rPr>
              <w:t>Materiales diversos</w:t>
            </w:r>
          </w:p>
        </w:tc>
      </w:tr>
      <w:tr w:rsidR="00936243" w:rsidTr="00936243">
        <w:tc>
          <w:tcPr>
            <w:tcW w:w="4489" w:type="dxa"/>
          </w:tcPr>
          <w:p w:rsidR="00936243" w:rsidRPr="00760A48" w:rsidRDefault="00936243" w:rsidP="00760A48">
            <w:pPr>
              <w:jc w:val="center"/>
              <w:rPr>
                <w:rFonts w:ascii="Arial" w:hAnsi="Arial" w:cs="Arial"/>
                <w:b/>
                <w:color w:val="000000" w:themeColor="text1"/>
                <w:sz w:val="24"/>
                <w:szCs w:val="24"/>
              </w:rPr>
            </w:pPr>
            <w:r w:rsidRPr="00760A48">
              <w:rPr>
                <w:rFonts w:ascii="Arial" w:hAnsi="Arial" w:cs="Arial"/>
                <w:b/>
                <w:color w:val="000000" w:themeColor="text1"/>
                <w:sz w:val="24"/>
                <w:szCs w:val="24"/>
              </w:rPr>
              <w:t>2612</w:t>
            </w:r>
          </w:p>
        </w:tc>
        <w:tc>
          <w:tcPr>
            <w:tcW w:w="4489" w:type="dxa"/>
          </w:tcPr>
          <w:p w:rsidR="00936243" w:rsidRPr="00760A48" w:rsidRDefault="00936243" w:rsidP="00760A48">
            <w:pPr>
              <w:jc w:val="both"/>
              <w:rPr>
                <w:rFonts w:ascii="Arial" w:hAnsi="Arial" w:cs="Arial"/>
                <w:i/>
                <w:color w:val="000000" w:themeColor="text1"/>
                <w:sz w:val="24"/>
                <w:szCs w:val="24"/>
              </w:rPr>
            </w:pPr>
            <w:r w:rsidRPr="00760A48">
              <w:rPr>
                <w:rFonts w:ascii="Arial" w:hAnsi="Arial" w:cs="Arial"/>
                <w:i/>
                <w:color w:val="000000" w:themeColor="text1"/>
                <w:sz w:val="24"/>
                <w:szCs w:val="24"/>
              </w:rPr>
              <w:t>Combus p/ serv publ</w:t>
            </w:r>
          </w:p>
        </w:tc>
      </w:tr>
      <w:tr w:rsidR="00936243" w:rsidTr="00936243">
        <w:tc>
          <w:tcPr>
            <w:tcW w:w="4489" w:type="dxa"/>
          </w:tcPr>
          <w:p w:rsidR="00936243" w:rsidRPr="00760A48" w:rsidRDefault="00936243" w:rsidP="00760A48">
            <w:pPr>
              <w:jc w:val="center"/>
              <w:rPr>
                <w:rFonts w:ascii="Arial" w:hAnsi="Arial" w:cs="Arial"/>
                <w:b/>
                <w:color w:val="000000" w:themeColor="text1"/>
                <w:sz w:val="24"/>
                <w:szCs w:val="24"/>
              </w:rPr>
            </w:pPr>
            <w:r w:rsidRPr="00760A48">
              <w:rPr>
                <w:rFonts w:ascii="Arial" w:hAnsi="Arial" w:cs="Arial"/>
                <w:b/>
                <w:color w:val="000000" w:themeColor="text1"/>
                <w:sz w:val="24"/>
                <w:szCs w:val="24"/>
              </w:rPr>
              <w:t>2981</w:t>
            </w:r>
          </w:p>
        </w:tc>
        <w:tc>
          <w:tcPr>
            <w:tcW w:w="4489" w:type="dxa"/>
          </w:tcPr>
          <w:p w:rsidR="00936243" w:rsidRPr="00760A48" w:rsidRDefault="00936243" w:rsidP="00760A48">
            <w:pPr>
              <w:jc w:val="both"/>
              <w:rPr>
                <w:rFonts w:ascii="Arial" w:hAnsi="Arial" w:cs="Arial"/>
                <w:i/>
                <w:color w:val="000000" w:themeColor="text1"/>
                <w:sz w:val="24"/>
                <w:szCs w:val="24"/>
              </w:rPr>
            </w:pPr>
            <w:r w:rsidRPr="00760A48">
              <w:rPr>
                <w:rFonts w:ascii="Arial" w:hAnsi="Arial" w:cs="Arial"/>
                <w:i/>
                <w:color w:val="000000" w:themeColor="text1"/>
                <w:sz w:val="24"/>
                <w:szCs w:val="24"/>
              </w:rPr>
              <w:t>Refacciones y otros equipos</w:t>
            </w:r>
          </w:p>
        </w:tc>
      </w:tr>
      <w:tr w:rsidR="00936243" w:rsidTr="00936243">
        <w:tc>
          <w:tcPr>
            <w:tcW w:w="4489" w:type="dxa"/>
          </w:tcPr>
          <w:p w:rsidR="00936243" w:rsidRPr="00760A48" w:rsidRDefault="00936243" w:rsidP="00760A48">
            <w:pPr>
              <w:jc w:val="center"/>
              <w:rPr>
                <w:rFonts w:ascii="Arial" w:hAnsi="Arial" w:cs="Arial"/>
                <w:b/>
                <w:color w:val="000000" w:themeColor="text1"/>
                <w:sz w:val="24"/>
                <w:szCs w:val="24"/>
              </w:rPr>
            </w:pPr>
            <w:r w:rsidRPr="00760A48">
              <w:rPr>
                <w:rFonts w:ascii="Arial" w:hAnsi="Arial" w:cs="Arial"/>
                <w:b/>
                <w:color w:val="000000" w:themeColor="text1"/>
                <w:sz w:val="24"/>
                <w:szCs w:val="24"/>
              </w:rPr>
              <w:t>3341</w:t>
            </w:r>
          </w:p>
        </w:tc>
        <w:tc>
          <w:tcPr>
            <w:tcW w:w="4489" w:type="dxa"/>
          </w:tcPr>
          <w:p w:rsidR="00936243" w:rsidRPr="00760A48" w:rsidRDefault="00936243" w:rsidP="00760A48">
            <w:pPr>
              <w:jc w:val="both"/>
              <w:rPr>
                <w:rFonts w:ascii="Arial" w:hAnsi="Arial" w:cs="Arial"/>
                <w:i/>
                <w:color w:val="000000" w:themeColor="text1"/>
                <w:sz w:val="24"/>
                <w:szCs w:val="24"/>
              </w:rPr>
            </w:pPr>
            <w:r w:rsidRPr="00760A48">
              <w:rPr>
                <w:rFonts w:ascii="Arial" w:hAnsi="Arial" w:cs="Arial"/>
                <w:i/>
                <w:color w:val="000000" w:themeColor="text1"/>
                <w:sz w:val="24"/>
                <w:szCs w:val="24"/>
              </w:rPr>
              <w:t>Servicios de capacitación.</w:t>
            </w:r>
          </w:p>
        </w:tc>
      </w:tr>
      <w:tr w:rsidR="00936243" w:rsidTr="00936243">
        <w:tc>
          <w:tcPr>
            <w:tcW w:w="4489" w:type="dxa"/>
          </w:tcPr>
          <w:p w:rsidR="00936243" w:rsidRPr="00760A48" w:rsidRDefault="00760A48" w:rsidP="00760A48">
            <w:pPr>
              <w:jc w:val="center"/>
              <w:rPr>
                <w:rFonts w:ascii="Arial" w:hAnsi="Arial" w:cs="Arial"/>
                <w:b/>
                <w:color w:val="000000" w:themeColor="text1"/>
                <w:sz w:val="24"/>
                <w:szCs w:val="24"/>
              </w:rPr>
            </w:pPr>
            <w:r w:rsidRPr="00760A48">
              <w:rPr>
                <w:rFonts w:ascii="Arial" w:hAnsi="Arial" w:cs="Arial"/>
                <w:b/>
                <w:color w:val="000000" w:themeColor="text1"/>
                <w:sz w:val="24"/>
                <w:szCs w:val="24"/>
              </w:rPr>
              <w:t>3551</w:t>
            </w:r>
          </w:p>
        </w:tc>
        <w:tc>
          <w:tcPr>
            <w:tcW w:w="4489" w:type="dxa"/>
          </w:tcPr>
          <w:p w:rsidR="00936243" w:rsidRPr="00760A48" w:rsidRDefault="00760A48" w:rsidP="00760A48">
            <w:pPr>
              <w:jc w:val="both"/>
              <w:rPr>
                <w:rFonts w:ascii="Arial" w:hAnsi="Arial" w:cs="Arial"/>
                <w:i/>
                <w:color w:val="000000" w:themeColor="text1"/>
                <w:sz w:val="24"/>
                <w:szCs w:val="24"/>
              </w:rPr>
            </w:pPr>
            <w:r w:rsidRPr="00760A48">
              <w:rPr>
                <w:rFonts w:ascii="Arial" w:hAnsi="Arial" w:cs="Arial"/>
                <w:i/>
                <w:color w:val="000000" w:themeColor="text1"/>
                <w:sz w:val="24"/>
                <w:szCs w:val="24"/>
              </w:rPr>
              <w:t>Mantenimiento de vehículo</w:t>
            </w:r>
          </w:p>
        </w:tc>
      </w:tr>
      <w:tr w:rsidR="00760A48" w:rsidTr="00936243">
        <w:tc>
          <w:tcPr>
            <w:tcW w:w="4489" w:type="dxa"/>
          </w:tcPr>
          <w:p w:rsidR="00760A48" w:rsidRPr="00760A48" w:rsidRDefault="00760A48" w:rsidP="00760A48">
            <w:pPr>
              <w:jc w:val="center"/>
              <w:rPr>
                <w:rFonts w:ascii="Arial" w:hAnsi="Arial" w:cs="Arial"/>
                <w:b/>
                <w:color w:val="000000" w:themeColor="text1"/>
                <w:sz w:val="24"/>
                <w:szCs w:val="24"/>
              </w:rPr>
            </w:pPr>
            <w:r w:rsidRPr="00760A48">
              <w:rPr>
                <w:rFonts w:ascii="Arial" w:hAnsi="Arial" w:cs="Arial"/>
                <w:b/>
                <w:color w:val="000000" w:themeColor="text1"/>
                <w:sz w:val="24"/>
                <w:szCs w:val="24"/>
              </w:rPr>
              <w:t>3571</w:t>
            </w:r>
          </w:p>
        </w:tc>
        <w:tc>
          <w:tcPr>
            <w:tcW w:w="4489" w:type="dxa"/>
          </w:tcPr>
          <w:p w:rsidR="00760A48" w:rsidRPr="00760A48" w:rsidRDefault="00760A48" w:rsidP="00760A48">
            <w:pPr>
              <w:jc w:val="both"/>
              <w:rPr>
                <w:rFonts w:ascii="Arial" w:hAnsi="Arial" w:cs="Arial"/>
                <w:i/>
                <w:color w:val="000000" w:themeColor="text1"/>
                <w:sz w:val="24"/>
                <w:szCs w:val="24"/>
              </w:rPr>
            </w:pPr>
            <w:r w:rsidRPr="00760A48">
              <w:rPr>
                <w:rFonts w:ascii="Arial" w:hAnsi="Arial" w:cs="Arial"/>
                <w:i/>
                <w:color w:val="000000" w:themeColor="text1"/>
                <w:sz w:val="24"/>
                <w:szCs w:val="24"/>
              </w:rPr>
              <w:t>Instal maq y otro</w:t>
            </w:r>
          </w:p>
        </w:tc>
      </w:tr>
      <w:tr w:rsidR="00760A48" w:rsidTr="00936243">
        <w:tc>
          <w:tcPr>
            <w:tcW w:w="4489" w:type="dxa"/>
          </w:tcPr>
          <w:p w:rsidR="00760A48" w:rsidRPr="00760A48" w:rsidRDefault="00760A48" w:rsidP="00760A48">
            <w:pPr>
              <w:jc w:val="center"/>
              <w:rPr>
                <w:rFonts w:ascii="Arial" w:hAnsi="Arial" w:cs="Arial"/>
                <w:b/>
                <w:color w:val="000000" w:themeColor="text1"/>
                <w:sz w:val="24"/>
                <w:szCs w:val="24"/>
              </w:rPr>
            </w:pPr>
            <w:r w:rsidRPr="00760A48">
              <w:rPr>
                <w:rFonts w:ascii="Arial" w:hAnsi="Arial" w:cs="Arial"/>
                <w:b/>
                <w:color w:val="000000" w:themeColor="text1"/>
                <w:sz w:val="24"/>
                <w:szCs w:val="24"/>
              </w:rPr>
              <w:t>3921</w:t>
            </w:r>
          </w:p>
        </w:tc>
        <w:tc>
          <w:tcPr>
            <w:tcW w:w="4489" w:type="dxa"/>
          </w:tcPr>
          <w:p w:rsidR="00760A48" w:rsidRPr="00760A48" w:rsidRDefault="00760A48" w:rsidP="00760A48">
            <w:pPr>
              <w:jc w:val="both"/>
              <w:rPr>
                <w:rFonts w:ascii="Arial" w:hAnsi="Arial" w:cs="Arial"/>
                <w:i/>
                <w:color w:val="000000" w:themeColor="text1"/>
                <w:sz w:val="24"/>
                <w:szCs w:val="24"/>
              </w:rPr>
            </w:pPr>
            <w:r w:rsidRPr="00760A48">
              <w:rPr>
                <w:rFonts w:ascii="Arial" w:hAnsi="Arial" w:cs="Arial"/>
                <w:i/>
                <w:color w:val="000000" w:themeColor="text1"/>
                <w:sz w:val="24"/>
                <w:szCs w:val="24"/>
              </w:rPr>
              <w:t>Otros impuestos y derechos</w:t>
            </w:r>
          </w:p>
        </w:tc>
      </w:tr>
      <w:tr w:rsidR="00760A48" w:rsidTr="00936243">
        <w:tc>
          <w:tcPr>
            <w:tcW w:w="4489" w:type="dxa"/>
          </w:tcPr>
          <w:p w:rsidR="00760A48" w:rsidRPr="00760A48" w:rsidRDefault="00760A48" w:rsidP="00760A48">
            <w:pPr>
              <w:jc w:val="center"/>
              <w:rPr>
                <w:rFonts w:ascii="Arial" w:hAnsi="Arial" w:cs="Arial"/>
                <w:b/>
                <w:color w:val="000000" w:themeColor="text1"/>
                <w:sz w:val="24"/>
                <w:szCs w:val="24"/>
              </w:rPr>
            </w:pPr>
            <w:r w:rsidRPr="00760A48">
              <w:rPr>
                <w:rFonts w:ascii="Arial" w:hAnsi="Arial" w:cs="Arial"/>
                <w:b/>
                <w:color w:val="000000" w:themeColor="text1"/>
                <w:sz w:val="24"/>
                <w:szCs w:val="24"/>
              </w:rPr>
              <w:t>3961</w:t>
            </w:r>
          </w:p>
        </w:tc>
        <w:tc>
          <w:tcPr>
            <w:tcW w:w="4489" w:type="dxa"/>
          </w:tcPr>
          <w:p w:rsidR="00760A48" w:rsidRPr="00760A48" w:rsidRDefault="00760A48" w:rsidP="00760A48">
            <w:pPr>
              <w:jc w:val="both"/>
              <w:rPr>
                <w:rFonts w:ascii="Arial" w:hAnsi="Arial" w:cs="Arial"/>
                <w:i/>
                <w:color w:val="000000" w:themeColor="text1"/>
                <w:sz w:val="24"/>
                <w:szCs w:val="24"/>
              </w:rPr>
            </w:pPr>
            <w:r w:rsidRPr="00760A48">
              <w:rPr>
                <w:rFonts w:ascii="Arial" w:hAnsi="Arial" w:cs="Arial"/>
                <w:i/>
                <w:color w:val="000000" w:themeColor="text1"/>
                <w:sz w:val="24"/>
                <w:szCs w:val="24"/>
              </w:rPr>
              <w:t>Otros gto responsa</w:t>
            </w:r>
          </w:p>
        </w:tc>
      </w:tr>
      <w:tr w:rsidR="00760A48" w:rsidTr="00936243">
        <w:tc>
          <w:tcPr>
            <w:tcW w:w="4489" w:type="dxa"/>
          </w:tcPr>
          <w:p w:rsidR="00760A48" w:rsidRPr="00760A48" w:rsidRDefault="00760A48" w:rsidP="00760A48">
            <w:pPr>
              <w:jc w:val="center"/>
              <w:rPr>
                <w:rFonts w:ascii="Arial" w:hAnsi="Arial" w:cs="Arial"/>
                <w:b/>
                <w:color w:val="000000" w:themeColor="text1"/>
                <w:sz w:val="24"/>
                <w:szCs w:val="24"/>
              </w:rPr>
            </w:pPr>
            <w:r w:rsidRPr="00760A48">
              <w:rPr>
                <w:rFonts w:ascii="Arial" w:hAnsi="Arial" w:cs="Arial"/>
                <w:b/>
                <w:color w:val="000000" w:themeColor="text1"/>
                <w:sz w:val="24"/>
                <w:szCs w:val="24"/>
              </w:rPr>
              <w:t>3981</w:t>
            </w:r>
          </w:p>
        </w:tc>
        <w:tc>
          <w:tcPr>
            <w:tcW w:w="4489" w:type="dxa"/>
          </w:tcPr>
          <w:p w:rsidR="00760A48" w:rsidRPr="00760A48" w:rsidRDefault="00760A48" w:rsidP="00760A48">
            <w:pPr>
              <w:jc w:val="both"/>
              <w:rPr>
                <w:rFonts w:ascii="Arial" w:hAnsi="Arial" w:cs="Arial"/>
                <w:i/>
                <w:color w:val="000000" w:themeColor="text1"/>
                <w:sz w:val="24"/>
                <w:szCs w:val="24"/>
              </w:rPr>
            </w:pPr>
            <w:r w:rsidRPr="00760A48">
              <w:rPr>
                <w:rFonts w:ascii="Arial" w:hAnsi="Arial" w:cs="Arial"/>
                <w:i/>
                <w:color w:val="000000" w:themeColor="text1"/>
                <w:sz w:val="24"/>
                <w:szCs w:val="24"/>
              </w:rPr>
              <w:t>Impuesto sobre nomina</w:t>
            </w:r>
          </w:p>
        </w:tc>
      </w:tr>
    </w:tbl>
    <w:p w:rsidR="001B396A" w:rsidRPr="003E4A50" w:rsidRDefault="001B396A">
      <w:pPr>
        <w:rPr>
          <w:rFonts w:ascii="Arial" w:hAnsi="Arial" w:cs="Arial"/>
          <w:b/>
          <w:i/>
          <w:color w:val="000000" w:themeColor="text1"/>
          <w:sz w:val="24"/>
          <w:szCs w:val="24"/>
        </w:rPr>
      </w:pPr>
    </w:p>
    <w:p w:rsidR="00A47CD2" w:rsidRPr="00612E7A" w:rsidRDefault="00A47CD2">
      <w:pPr>
        <w:rPr>
          <w:rFonts w:ascii="Arial" w:hAnsi="Arial" w:cs="Arial"/>
          <w:color w:val="000000" w:themeColor="text1"/>
          <w:sz w:val="24"/>
          <w:szCs w:val="24"/>
        </w:rPr>
      </w:pPr>
    </w:p>
    <w:p w:rsidR="00795EA2" w:rsidRDefault="00795EA2">
      <w:pPr>
        <w:rPr>
          <w:rFonts w:ascii="Arial" w:hAnsi="Arial" w:cs="Arial"/>
          <w:color w:val="000000" w:themeColor="text1"/>
          <w:sz w:val="24"/>
          <w:szCs w:val="24"/>
        </w:rPr>
      </w:pPr>
      <w:r>
        <w:rPr>
          <w:rFonts w:ascii="Arial" w:hAnsi="Arial" w:cs="Arial"/>
          <w:color w:val="000000" w:themeColor="text1"/>
          <w:sz w:val="24"/>
          <w:szCs w:val="24"/>
        </w:rPr>
        <w:br w:type="page"/>
      </w:r>
    </w:p>
    <w:p w:rsidR="00120E66" w:rsidRDefault="00120E66">
      <w:pPr>
        <w:rPr>
          <w:rFonts w:ascii="Arial" w:hAnsi="Arial" w:cs="Arial"/>
          <w:color w:val="000000" w:themeColor="text1"/>
          <w:sz w:val="24"/>
          <w:szCs w:val="24"/>
        </w:rPr>
      </w:pPr>
    </w:p>
    <w:p w:rsidR="00FA5ECD" w:rsidRPr="00612E7A" w:rsidRDefault="00FA5ECD">
      <w:pPr>
        <w:rPr>
          <w:rFonts w:ascii="Arial" w:hAnsi="Arial" w:cs="Arial"/>
          <w:color w:val="000000" w:themeColor="text1"/>
          <w:sz w:val="24"/>
          <w:szCs w:val="24"/>
        </w:rPr>
      </w:pPr>
    </w:p>
    <w:sectPr w:rsidR="00FA5ECD" w:rsidRPr="00612E7A" w:rsidSect="000F2B5A">
      <w:footerReference w:type="default" r:id="rId41"/>
      <w:pgSz w:w="12240" w:h="15840"/>
      <w:pgMar w:top="851" w:right="1701" w:bottom="1021" w:left="170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6C11" w:rsidRDefault="00896C11" w:rsidP="00123224">
      <w:pPr>
        <w:spacing w:after="0" w:line="240" w:lineRule="auto"/>
      </w:pPr>
      <w:r>
        <w:separator/>
      </w:r>
    </w:p>
  </w:endnote>
  <w:endnote w:type="continuationSeparator" w:id="0">
    <w:p w:rsidR="00896C11" w:rsidRDefault="00896C11" w:rsidP="001232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4909547"/>
      <w:docPartObj>
        <w:docPartGallery w:val="Page Numbers (Bottom of Page)"/>
        <w:docPartUnique/>
      </w:docPartObj>
    </w:sdtPr>
    <w:sdtEndPr/>
    <w:sdtContent>
      <w:p w:rsidR="00D86B03" w:rsidRDefault="00D86B03">
        <w:pPr>
          <w:pStyle w:val="Piedepgina"/>
          <w:jc w:val="center"/>
        </w:pPr>
        <w:r>
          <w:fldChar w:fldCharType="begin"/>
        </w:r>
        <w:r>
          <w:instrText>PAGE   \* MERGEFORMAT</w:instrText>
        </w:r>
        <w:r>
          <w:fldChar w:fldCharType="separate"/>
        </w:r>
        <w:r w:rsidR="00287C77" w:rsidRPr="00287C77">
          <w:rPr>
            <w:noProof/>
            <w:lang w:val="es-ES"/>
          </w:rPr>
          <w:t>1</w:t>
        </w:r>
        <w:r>
          <w:fldChar w:fldCharType="end"/>
        </w:r>
      </w:p>
    </w:sdtContent>
  </w:sdt>
  <w:p w:rsidR="00D86B03" w:rsidRDefault="00D86B0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6C11" w:rsidRDefault="00896C11" w:rsidP="00123224">
      <w:pPr>
        <w:spacing w:after="0" w:line="240" w:lineRule="auto"/>
      </w:pPr>
      <w:r>
        <w:separator/>
      </w:r>
    </w:p>
  </w:footnote>
  <w:footnote w:type="continuationSeparator" w:id="0">
    <w:p w:rsidR="00896C11" w:rsidRDefault="00896C11" w:rsidP="001232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6029CE"/>
    <w:multiLevelType w:val="hybridMultilevel"/>
    <w:tmpl w:val="EC7260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BBB0DFD"/>
    <w:multiLevelType w:val="hybridMultilevel"/>
    <w:tmpl w:val="A9C0BD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6823242"/>
    <w:multiLevelType w:val="hybridMultilevel"/>
    <w:tmpl w:val="89E6AF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3706B3"/>
    <w:multiLevelType w:val="hybridMultilevel"/>
    <w:tmpl w:val="5194F31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F0C20DA"/>
    <w:multiLevelType w:val="multilevel"/>
    <w:tmpl w:val="E480B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7D900C4"/>
    <w:multiLevelType w:val="hybridMultilevel"/>
    <w:tmpl w:val="3E103F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5"/>
  </w:num>
  <w:num w:numId="3">
    <w:abstractNumId w:val="1"/>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0E66"/>
    <w:rsid w:val="00024BC1"/>
    <w:rsid w:val="00036D72"/>
    <w:rsid w:val="00037817"/>
    <w:rsid w:val="000A49AE"/>
    <w:rsid w:val="000F2B5A"/>
    <w:rsid w:val="001008ED"/>
    <w:rsid w:val="00120E66"/>
    <w:rsid w:val="00123224"/>
    <w:rsid w:val="00132EE2"/>
    <w:rsid w:val="0015445C"/>
    <w:rsid w:val="00161679"/>
    <w:rsid w:val="00161F93"/>
    <w:rsid w:val="00163FF8"/>
    <w:rsid w:val="0018149A"/>
    <w:rsid w:val="001960DF"/>
    <w:rsid w:val="001B396A"/>
    <w:rsid w:val="001E4AAA"/>
    <w:rsid w:val="00205C50"/>
    <w:rsid w:val="00217AB4"/>
    <w:rsid w:val="00223266"/>
    <w:rsid w:val="00287C77"/>
    <w:rsid w:val="002E2E76"/>
    <w:rsid w:val="0031408A"/>
    <w:rsid w:val="003304AC"/>
    <w:rsid w:val="00346773"/>
    <w:rsid w:val="003509D2"/>
    <w:rsid w:val="003723DB"/>
    <w:rsid w:val="003A389A"/>
    <w:rsid w:val="003D2840"/>
    <w:rsid w:val="003E4A50"/>
    <w:rsid w:val="003E5C40"/>
    <w:rsid w:val="00402800"/>
    <w:rsid w:val="00402C52"/>
    <w:rsid w:val="00403E65"/>
    <w:rsid w:val="00432016"/>
    <w:rsid w:val="00482BDB"/>
    <w:rsid w:val="00493AD6"/>
    <w:rsid w:val="004A281E"/>
    <w:rsid w:val="004E6290"/>
    <w:rsid w:val="00537C61"/>
    <w:rsid w:val="00551D4F"/>
    <w:rsid w:val="0057109A"/>
    <w:rsid w:val="005931F1"/>
    <w:rsid w:val="005E00C7"/>
    <w:rsid w:val="00612E7A"/>
    <w:rsid w:val="006541BD"/>
    <w:rsid w:val="00655D91"/>
    <w:rsid w:val="00674EF0"/>
    <w:rsid w:val="006B53E0"/>
    <w:rsid w:val="006D6EB9"/>
    <w:rsid w:val="006D72D5"/>
    <w:rsid w:val="006F47A4"/>
    <w:rsid w:val="00706B0B"/>
    <w:rsid w:val="0072320C"/>
    <w:rsid w:val="00760A48"/>
    <w:rsid w:val="007679C4"/>
    <w:rsid w:val="00770315"/>
    <w:rsid w:val="00794A01"/>
    <w:rsid w:val="00795EA2"/>
    <w:rsid w:val="007B1721"/>
    <w:rsid w:val="007B6837"/>
    <w:rsid w:val="007C6286"/>
    <w:rsid w:val="007F732A"/>
    <w:rsid w:val="00805AF6"/>
    <w:rsid w:val="00821879"/>
    <w:rsid w:val="00837249"/>
    <w:rsid w:val="00865509"/>
    <w:rsid w:val="00867366"/>
    <w:rsid w:val="00882B6B"/>
    <w:rsid w:val="008836FD"/>
    <w:rsid w:val="00896C11"/>
    <w:rsid w:val="008D7EB8"/>
    <w:rsid w:val="00936243"/>
    <w:rsid w:val="0094319D"/>
    <w:rsid w:val="009765C3"/>
    <w:rsid w:val="00991F45"/>
    <w:rsid w:val="00A06778"/>
    <w:rsid w:val="00A068FD"/>
    <w:rsid w:val="00A07640"/>
    <w:rsid w:val="00A47CD2"/>
    <w:rsid w:val="00AA73DE"/>
    <w:rsid w:val="00AB1586"/>
    <w:rsid w:val="00AF05F7"/>
    <w:rsid w:val="00B25F78"/>
    <w:rsid w:val="00B478DE"/>
    <w:rsid w:val="00B7331A"/>
    <w:rsid w:val="00B96D73"/>
    <w:rsid w:val="00BA0569"/>
    <w:rsid w:val="00BC330A"/>
    <w:rsid w:val="00BD3A3C"/>
    <w:rsid w:val="00BE52ED"/>
    <w:rsid w:val="00BE686F"/>
    <w:rsid w:val="00C16039"/>
    <w:rsid w:val="00C213D9"/>
    <w:rsid w:val="00C21B03"/>
    <w:rsid w:val="00C3464C"/>
    <w:rsid w:val="00C44F7A"/>
    <w:rsid w:val="00C512F8"/>
    <w:rsid w:val="00C8219D"/>
    <w:rsid w:val="00CA16C4"/>
    <w:rsid w:val="00CD0312"/>
    <w:rsid w:val="00D01BE2"/>
    <w:rsid w:val="00D03B8D"/>
    <w:rsid w:val="00D03BB7"/>
    <w:rsid w:val="00D160E4"/>
    <w:rsid w:val="00D318DB"/>
    <w:rsid w:val="00D52CB4"/>
    <w:rsid w:val="00D5712E"/>
    <w:rsid w:val="00D86B03"/>
    <w:rsid w:val="00DB6EC9"/>
    <w:rsid w:val="00DC391D"/>
    <w:rsid w:val="00DE3BE4"/>
    <w:rsid w:val="00DE4BBF"/>
    <w:rsid w:val="00DE7FA7"/>
    <w:rsid w:val="00E218EB"/>
    <w:rsid w:val="00E258E8"/>
    <w:rsid w:val="00E25F37"/>
    <w:rsid w:val="00E4231B"/>
    <w:rsid w:val="00E600D0"/>
    <w:rsid w:val="00E72DC1"/>
    <w:rsid w:val="00E93B92"/>
    <w:rsid w:val="00EC43E6"/>
    <w:rsid w:val="00ED0E6B"/>
    <w:rsid w:val="00ED20EA"/>
    <w:rsid w:val="00ED76B1"/>
    <w:rsid w:val="00EE24CA"/>
    <w:rsid w:val="00F01157"/>
    <w:rsid w:val="00F064C3"/>
    <w:rsid w:val="00F748CE"/>
    <w:rsid w:val="00F8096E"/>
    <w:rsid w:val="00F83D63"/>
    <w:rsid w:val="00FA2F4D"/>
    <w:rsid w:val="00FA5ECD"/>
    <w:rsid w:val="00FB4C66"/>
    <w:rsid w:val="00FC22B5"/>
    <w:rsid w:val="00FC3E48"/>
    <w:rsid w:val="00FE1D0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29463D"/>
  <w15:docId w15:val="{5284D37F-F485-48E4-8A32-3D8877DE7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509D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509D2"/>
    <w:rPr>
      <w:rFonts w:ascii="Segoe UI" w:hAnsi="Segoe UI" w:cs="Segoe UI"/>
      <w:sz w:val="18"/>
      <w:szCs w:val="18"/>
    </w:rPr>
  </w:style>
  <w:style w:type="character" w:customStyle="1" w:styleId="a">
    <w:name w:val="a"/>
    <w:basedOn w:val="Fuentedeprrafopredeter"/>
    <w:rsid w:val="00A068FD"/>
  </w:style>
  <w:style w:type="paragraph" w:styleId="Encabezado">
    <w:name w:val="header"/>
    <w:basedOn w:val="Normal"/>
    <w:link w:val="EncabezadoCar"/>
    <w:uiPriority w:val="99"/>
    <w:unhideWhenUsed/>
    <w:rsid w:val="0012322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23224"/>
  </w:style>
  <w:style w:type="paragraph" w:styleId="Piedepgina">
    <w:name w:val="footer"/>
    <w:basedOn w:val="Normal"/>
    <w:link w:val="PiedepginaCar"/>
    <w:uiPriority w:val="99"/>
    <w:unhideWhenUsed/>
    <w:rsid w:val="001232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23224"/>
  </w:style>
  <w:style w:type="table" w:styleId="Tablaconcuadrcula">
    <w:name w:val="Table Grid"/>
    <w:basedOn w:val="Tablanormal"/>
    <w:uiPriority w:val="59"/>
    <w:rsid w:val="008D7E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C6286"/>
    <w:pPr>
      <w:ind w:left="720"/>
      <w:contextualSpacing/>
    </w:pPr>
  </w:style>
  <w:style w:type="paragraph" w:styleId="NormalWeb">
    <w:name w:val="Normal (Web)"/>
    <w:basedOn w:val="Normal"/>
    <w:uiPriority w:val="99"/>
    <w:unhideWhenUsed/>
    <w:rsid w:val="00ED76B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semiHidden/>
    <w:unhideWhenUsed/>
    <w:rsid w:val="00D318DB"/>
    <w:rPr>
      <w:color w:val="0000FF"/>
      <w:u w:val="single"/>
    </w:rPr>
  </w:style>
  <w:style w:type="character" w:styleId="nfasis">
    <w:name w:val="Emphasis"/>
    <w:basedOn w:val="Fuentedeprrafopredeter"/>
    <w:uiPriority w:val="20"/>
    <w:qFormat/>
    <w:rsid w:val="00865509"/>
    <w:rPr>
      <w:i/>
      <w:iCs/>
    </w:rPr>
  </w:style>
  <w:style w:type="character" w:styleId="Textoennegrita">
    <w:name w:val="Strong"/>
    <w:basedOn w:val="Fuentedeprrafopredeter"/>
    <w:uiPriority w:val="22"/>
    <w:qFormat/>
    <w:rsid w:val="00867366"/>
    <w:rPr>
      <w:b/>
      <w:bCs/>
    </w:rPr>
  </w:style>
  <w:style w:type="paragraph" w:styleId="Sinespaciado">
    <w:name w:val="No Spacing"/>
    <w:link w:val="SinespaciadoCar"/>
    <w:uiPriority w:val="1"/>
    <w:qFormat/>
    <w:rsid w:val="000F2B5A"/>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0F2B5A"/>
    <w:rPr>
      <w:rFonts w:eastAsiaTheme="minorEastAsia"/>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327534">
      <w:bodyDiv w:val="1"/>
      <w:marLeft w:val="0"/>
      <w:marRight w:val="0"/>
      <w:marTop w:val="0"/>
      <w:marBottom w:val="0"/>
      <w:divBdr>
        <w:top w:val="none" w:sz="0" w:space="0" w:color="auto"/>
        <w:left w:val="none" w:sz="0" w:space="0" w:color="auto"/>
        <w:bottom w:val="none" w:sz="0" w:space="0" w:color="auto"/>
        <w:right w:val="none" w:sz="0" w:space="0" w:color="auto"/>
      </w:divBdr>
    </w:div>
    <w:div w:id="172652477">
      <w:bodyDiv w:val="1"/>
      <w:marLeft w:val="0"/>
      <w:marRight w:val="0"/>
      <w:marTop w:val="0"/>
      <w:marBottom w:val="0"/>
      <w:divBdr>
        <w:top w:val="none" w:sz="0" w:space="0" w:color="auto"/>
        <w:left w:val="none" w:sz="0" w:space="0" w:color="auto"/>
        <w:bottom w:val="none" w:sz="0" w:space="0" w:color="auto"/>
        <w:right w:val="none" w:sz="0" w:space="0" w:color="auto"/>
      </w:divBdr>
    </w:div>
    <w:div w:id="324673787">
      <w:bodyDiv w:val="1"/>
      <w:marLeft w:val="0"/>
      <w:marRight w:val="0"/>
      <w:marTop w:val="0"/>
      <w:marBottom w:val="0"/>
      <w:divBdr>
        <w:top w:val="none" w:sz="0" w:space="0" w:color="auto"/>
        <w:left w:val="none" w:sz="0" w:space="0" w:color="auto"/>
        <w:bottom w:val="none" w:sz="0" w:space="0" w:color="auto"/>
        <w:right w:val="none" w:sz="0" w:space="0" w:color="auto"/>
      </w:divBdr>
    </w:div>
    <w:div w:id="352154782">
      <w:bodyDiv w:val="1"/>
      <w:marLeft w:val="0"/>
      <w:marRight w:val="0"/>
      <w:marTop w:val="0"/>
      <w:marBottom w:val="0"/>
      <w:divBdr>
        <w:top w:val="none" w:sz="0" w:space="0" w:color="auto"/>
        <w:left w:val="none" w:sz="0" w:space="0" w:color="auto"/>
        <w:bottom w:val="none" w:sz="0" w:space="0" w:color="auto"/>
        <w:right w:val="none" w:sz="0" w:space="0" w:color="auto"/>
      </w:divBdr>
      <w:divsChild>
        <w:div w:id="1442334538">
          <w:marLeft w:val="0"/>
          <w:marRight w:val="0"/>
          <w:marTop w:val="0"/>
          <w:marBottom w:val="0"/>
          <w:divBdr>
            <w:top w:val="none" w:sz="0" w:space="0" w:color="auto"/>
            <w:left w:val="none" w:sz="0" w:space="0" w:color="auto"/>
            <w:bottom w:val="none" w:sz="0" w:space="0" w:color="auto"/>
            <w:right w:val="none" w:sz="0" w:space="0" w:color="auto"/>
          </w:divBdr>
        </w:div>
      </w:divsChild>
    </w:div>
    <w:div w:id="373623832">
      <w:bodyDiv w:val="1"/>
      <w:marLeft w:val="0"/>
      <w:marRight w:val="0"/>
      <w:marTop w:val="0"/>
      <w:marBottom w:val="0"/>
      <w:divBdr>
        <w:top w:val="none" w:sz="0" w:space="0" w:color="auto"/>
        <w:left w:val="none" w:sz="0" w:space="0" w:color="auto"/>
        <w:bottom w:val="none" w:sz="0" w:space="0" w:color="auto"/>
        <w:right w:val="none" w:sz="0" w:space="0" w:color="auto"/>
      </w:divBdr>
    </w:div>
    <w:div w:id="455221567">
      <w:bodyDiv w:val="1"/>
      <w:marLeft w:val="0"/>
      <w:marRight w:val="0"/>
      <w:marTop w:val="0"/>
      <w:marBottom w:val="0"/>
      <w:divBdr>
        <w:top w:val="none" w:sz="0" w:space="0" w:color="auto"/>
        <w:left w:val="none" w:sz="0" w:space="0" w:color="auto"/>
        <w:bottom w:val="none" w:sz="0" w:space="0" w:color="auto"/>
        <w:right w:val="none" w:sz="0" w:space="0" w:color="auto"/>
      </w:divBdr>
    </w:div>
    <w:div w:id="456948829">
      <w:bodyDiv w:val="1"/>
      <w:marLeft w:val="0"/>
      <w:marRight w:val="0"/>
      <w:marTop w:val="0"/>
      <w:marBottom w:val="0"/>
      <w:divBdr>
        <w:top w:val="none" w:sz="0" w:space="0" w:color="auto"/>
        <w:left w:val="none" w:sz="0" w:space="0" w:color="auto"/>
        <w:bottom w:val="none" w:sz="0" w:space="0" w:color="auto"/>
        <w:right w:val="none" w:sz="0" w:space="0" w:color="auto"/>
      </w:divBdr>
    </w:div>
    <w:div w:id="639775087">
      <w:bodyDiv w:val="1"/>
      <w:marLeft w:val="0"/>
      <w:marRight w:val="0"/>
      <w:marTop w:val="0"/>
      <w:marBottom w:val="0"/>
      <w:divBdr>
        <w:top w:val="none" w:sz="0" w:space="0" w:color="auto"/>
        <w:left w:val="none" w:sz="0" w:space="0" w:color="auto"/>
        <w:bottom w:val="none" w:sz="0" w:space="0" w:color="auto"/>
        <w:right w:val="none" w:sz="0" w:space="0" w:color="auto"/>
      </w:divBdr>
    </w:div>
    <w:div w:id="719208394">
      <w:bodyDiv w:val="1"/>
      <w:marLeft w:val="0"/>
      <w:marRight w:val="0"/>
      <w:marTop w:val="0"/>
      <w:marBottom w:val="0"/>
      <w:divBdr>
        <w:top w:val="none" w:sz="0" w:space="0" w:color="auto"/>
        <w:left w:val="none" w:sz="0" w:space="0" w:color="auto"/>
        <w:bottom w:val="none" w:sz="0" w:space="0" w:color="auto"/>
        <w:right w:val="none" w:sz="0" w:space="0" w:color="auto"/>
      </w:divBdr>
    </w:div>
    <w:div w:id="809594374">
      <w:bodyDiv w:val="1"/>
      <w:marLeft w:val="0"/>
      <w:marRight w:val="0"/>
      <w:marTop w:val="0"/>
      <w:marBottom w:val="0"/>
      <w:divBdr>
        <w:top w:val="none" w:sz="0" w:space="0" w:color="auto"/>
        <w:left w:val="none" w:sz="0" w:space="0" w:color="auto"/>
        <w:bottom w:val="none" w:sz="0" w:space="0" w:color="auto"/>
        <w:right w:val="none" w:sz="0" w:space="0" w:color="auto"/>
      </w:divBdr>
    </w:div>
    <w:div w:id="1275945368">
      <w:bodyDiv w:val="1"/>
      <w:marLeft w:val="0"/>
      <w:marRight w:val="0"/>
      <w:marTop w:val="0"/>
      <w:marBottom w:val="0"/>
      <w:divBdr>
        <w:top w:val="none" w:sz="0" w:space="0" w:color="auto"/>
        <w:left w:val="none" w:sz="0" w:space="0" w:color="auto"/>
        <w:bottom w:val="none" w:sz="0" w:space="0" w:color="auto"/>
        <w:right w:val="none" w:sz="0" w:space="0" w:color="auto"/>
      </w:divBdr>
    </w:div>
    <w:div w:id="1371951789">
      <w:bodyDiv w:val="1"/>
      <w:marLeft w:val="0"/>
      <w:marRight w:val="0"/>
      <w:marTop w:val="0"/>
      <w:marBottom w:val="0"/>
      <w:divBdr>
        <w:top w:val="none" w:sz="0" w:space="0" w:color="auto"/>
        <w:left w:val="none" w:sz="0" w:space="0" w:color="auto"/>
        <w:bottom w:val="none" w:sz="0" w:space="0" w:color="auto"/>
        <w:right w:val="none" w:sz="0" w:space="0" w:color="auto"/>
      </w:divBdr>
    </w:div>
    <w:div w:id="1702780862">
      <w:bodyDiv w:val="1"/>
      <w:marLeft w:val="0"/>
      <w:marRight w:val="0"/>
      <w:marTop w:val="0"/>
      <w:marBottom w:val="0"/>
      <w:divBdr>
        <w:top w:val="none" w:sz="0" w:space="0" w:color="auto"/>
        <w:left w:val="none" w:sz="0" w:space="0" w:color="auto"/>
        <w:bottom w:val="none" w:sz="0" w:space="0" w:color="auto"/>
        <w:right w:val="none" w:sz="0" w:space="0" w:color="auto"/>
      </w:divBdr>
    </w:div>
    <w:div w:id="1726761561">
      <w:bodyDiv w:val="1"/>
      <w:marLeft w:val="0"/>
      <w:marRight w:val="0"/>
      <w:marTop w:val="0"/>
      <w:marBottom w:val="0"/>
      <w:divBdr>
        <w:top w:val="none" w:sz="0" w:space="0" w:color="auto"/>
        <w:left w:val="none" w:sz="0" w:space="0" w:color="auto"/>
        <w:bottom w:val="none" w:sz="0" w:space="0" w:color="auto"/>
        <w:right w:val="none" w:sz="0" w:space="0" w:color="auto"/>
      </w:divBdr>
    </w:div>
    <w:div w:id="1731229963">
      <w:bodyDiv w:val="1"/>
      <w:marLeft w:val="0"/>
      <w:marRight w:val="0"/>
      <w:marTop w:val="0"/>
      <w:marBottom w:val="0"/>
      <w:divBdr>
        <w:top w:val="none" w:sz="0" w:space="0" w:color="auto"/>
        <w:left w:val="none" w:sz="0" w:space="0" w:color="auto"/>
        <w:bottom w:val="none" w:sz="0" w:space="0" w:color="auto"/>
        <w:right w:val="none" w:sz="0" w:space="0" w:color="auto"/>
      </w:divBdr>
    </w:div>
    <w:div w:id="1916813735">
      <w:bodyDiv w:val="1"/>
      <w:marLeft w:val="0"/>
      <w:marRight w:val="0"/>
      <w:marTop w:val="0"/>
      <w:marBottom w:val="0"/>
      <w:divBdr>
        <w:top w:val="none" w:sz="0" w:space="0" w:color="auto"/>
        <w:left w:val="none" w:sz="0" w:space="0" w:color="auto"/>
        <w:bottom w:val="none" w:sz="0" w:space="0" w:color="auto"/>
        <w:right w:val="none" w:sz="0" w:space="0" w:color="auto"/>
      </w:divBdr>
    </w:div>
    <w:div w:id="1969313806">
      <w:bodyDiv w:val="1"/>
      <w:marLeft w:val="0"/>
      <w:marRight w:val="0"/>
      <w:marTop w:val="0"/>
      <w:marBottom w:val="0"/>
      <w:divBdr>
        <w:top w:val="none" w:sz="0" w:space="0" w:color="auto"/>
        <w:left w:val="none" w:sz="0" w:space="0" w:color="auto"/>
        <w:bottom w:val="none" w:sz="0" w:space="0" w:color="auto"/>
        <w:right w:val="none" w:sz="0" w:space="0" w:color="auto"/>
      </w:divBdr>
    </w:div>
    <w:div w:id="2057729200">
      <w:bodyDiv w:val="1"/>
      <w:marLeft w:val="0"/>
      <w:marRight w:val="0"/>
      <w:marTop w:val="0"/>
      <w:marBottom w:val="0"/>
      <w:divBdr>
        <w:top w:val="none" w:sz="0" w:space="0" w:color="auto"/>
        <w:left w:val="none" w:sz="0" w:space="0" w:color="auto"/>
        <w:bottom w:val="none" w:sz="0" w:space="0" w:color="auto"/>
        <w:right w:val="none" w:sz="0" w:space="0" w:color="auto"/>
      </w:divBdr>
    </w:div>
    <w:div w:id="2069918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monografias.com/trabajos35/sociedad/sociedad.shtml" TargetMode="External"/><Relationship Id="rId26" Type="http://schemas.openxmlformats.org/officeDocument/2006/relationships/hyperlink" Target="http://www.monografias.com/trabajos15/sistemas-control/sistemas-control.shtml" TargetMode="External"/><Relationship Id="rId39" Type="http://schemas.openxmlformats.org/officeDocument/2006/relationships/hyperlink" Target="http://www.monografias.com/trabajos29/algodon-peruano/algodon-peruano.shtml" TargetMode="External"/><Relationship Id="rId21" Type="http://schemas.openxmlformats.org/officeDocument/2006/relationships/hyperlink" Target="http://www.monografias.com/trabajos/enuclear/enuclear.shtml" TargetMode="External"/><Relationship Id="rId34" Type="http://schemas.openxmlformats.org/officeDocument/2006/relationships/image" Target="media/image13.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monografias.com/trabajos/capaozono/capaozono.shtml" TargetMode="External"/><Relationship Id="rId29" Type="http://schemas.openxmlformats.org/officeDocument/2006/relationships/hyperlink" Target="http://www.monografias.com/trabajos5/fami/fami.shtml"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monografias.com/trabajos12/impact/impact.shtml" TargetMode="External"/><Relationship Id="rId32" Type="http://schemas.openxmlformats.org/officeDocument/2006/relationships/hyperlink" Target="https://apps1.semarnat.gob.mx:8443/dgeia/indicadores16/index.htmlconjuntob/indicador/04_res_solidos/4_5.html" TargetMode="External"/><Relationship Id="rId37" Type="http://schemas.openxmlformats.org/officeDocument/2006/relationships/hyperlink" Target="http://www.monografias.com/trabajos7/alim/alim.shtml" TargetMode="External"/><Relationship Id="rId40"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1.jpeg"/><Relationship Id="rId28" Type="http://schemas.openxmlformats.org/officeDocument/2006/relationships/hyperlink" Target="http://www.monografias.com/trabajos10/contam/contam.shtml" TargetMode="External"/><Relationship Id="rId36" Type="http://schemas.openxmlformats.org/officeDocument/2006/relationships/hyperlink" Target="http://www.monografias.com/trabajos3/histocafe/histocafe.shtml" TargetMode="External"/><Relationship Id="rId10" Type="http://schemas.openxmlformats.org/officeDocument/2006/relationships/image" Target="media/image3.png"/><Relationship Id="rId19" Type="http://schemas.openxmlformats.org/officeDocument/2006/relationships/hyperlink" Target="http://www.monografias.com/trabajos12/elorigest/elorigest.shtml" TargetMode="Externa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monografias.com/trabajos11/estacon/estacon.shtml" TargetMode="External"/><Relationship Id="rId27" Type="http://schemas.openxmlformats.org/officeDocument/2006/relationships/hyperlink" Target="http://www.monografias.com/trabajos15/depreciacion-fiscal/depreciacion-fiscal.shtml" TargetMode="External"/><Relationship Id="rId30" Type="http://schemas.openxmlformats.org/officeDocument/2006/relationships/hyperlink" Target="http://www.monografias.com/trabajos14/control/control.shtml" TargetMode="External"/><Relationship Id="rId35" Type="http://schemas.openxmlformats.org/officeDocument/2006/relationships/image" Target="media/image14.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monografias.com/trabajos5/estat/estat.shtml" TargetMode="External"/><Relationship Id="rId33" Type="http://schemas.openxmlformats.org/officeDocument/2006/relationships/hyperlink" Target="https://apps1.semarnat.gob.mx:8443/dgeia/compendio_2015/dgeiawf.semarnat.gob.mx_8080/ibi_apps/WFServletafa8.html" TargetMode="External"/><Relationship Id="rId38" Type="http://schemas.openxmlformats.org/officeDocument/2006/relationships/hyperlink" Target="http://www.monografias.com/trabajos11/pila/pila.s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354D38-3D78-4CB8-8FB1-3E9F7686A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503</TotalTime>
  <Pages>31</Pages>
  <Words>5932</Words>
  <Characters>32631</Characters>
  <Application>Microsoft Office Word</Application>
  <DocSecurity>0</DocSecurity>
  <Lines>271</Lines>
  <Paragraphs>76</Paragraphs>
  <ScaleCrop>false</ScaleCrop>
  <HeadingPairs>
    <vt:vector size="2" baseType="variant">
      <vt:variant>
        <vt:lpstr>Título</vt:lpstr>
      </vt:variant>
      <vt:variant>
        <vt:i4>1</vt:i4>
      </vt:variant>
    </vt:vector>
  </HeadingPairs>
  <TitlesOfParts>
    <vt:vector size="1" baseType="lpstr">
      <vt:lpstr>DIAGNOSTICO</vt:lpstr>
    </vt:vector>
  </TitlesOfParts>
  <Company>HP</Company>
  <LinksUpToDate>false</LinksUpToDate>
  <CharactersWithSpaces>38487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DIAGNOSTICO</dc:title>
  <dc:subject>Dirección de Servicios Municipales, Apaseo el Grande, Gto.</dc:subject>
  <dc:creator>Manuel Saavedra Ramirez</dc:creator>
  <cp:lastModifiedBy>Servicios</cp:lastModifiedBy>
  <cp:revision>12</cp:revision>
  <cp:lastPrinted>2021-10-06T16:23:00Z</cp:lastPrinted>
  <dcterms:created xsi:type="dcterms:W3CDTF">2020-05-19T13:38:00Z</dcterms:created>
  <dcterms:modified xsi:type="dcterms:W3CDTF">2021-10-06T17:44:00Z</dcterms:modified>
</cp:coreProperties>
</file>