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52F0AC73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7614985B" w14:textId="6194B316" w:rsidR="00E26E97" w:rsidRPr="00E74967" w:rsidRDefault="00E26E97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Al 30 de </w:t>
      </w:r>
      <w:proofErr w:type="gramStart"/>
      <w:r>
        <w:rPr>
          <w:rFonts w:cs="Calibri"/>
          <w:b/>
          <w:sz w:val="28"/>
          <w:szCs w:val="28"/>
        </w:rPr>
        <w:t>Junio</w:t>
      </w:r>
      <w:proofErr w:type="gramEnd"/>
      <w:r>
        <w:rPr>
          <w:rFonts w:cs="Calibri"/>
          <w:b/>
          <w:sz w:val="28"/>
          <w:szCs w:val="28"/>
        </w:rPr>
        <w:t xml:space="preserve"> de 2024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1B479016" w:rsidR="00564EB9" w:rsidRDefault="00C97A7B" w:rsidP="00564EB9">
      <w:pPr>
        <w:spacing w:after="0" w:line="240" w:lineRule="auto"/>
        <w:jc w:val="both"/>
        <w:rPr>
          <w:rFonts w:cs="Calibri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FCE85" wp14:editId="236F62CD">
                <wp:simplePos x="0" y="0"/>
                <wp:positionH relativeFrom="column">
                  <wp:posOffset>823595</wp:posOffset>
                </wp:positionH>
                <wp:positionV relativeFrom="paragraph">
                  <wp:posOffset>128270</wp:posOffset>
                </wp:positionV>
                <wp:extent cx="4419600" cy="266700"/>
                <wp:effectExtent l="0" t="0" r="19050" b="19050"/>
                <wp:wrapNone/>
                <wp:docPr id="2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C031E" w14:textId="31760287" w:rsidR="00A061A9" w:rsidRDefault="00A061A9" w:rsidP="00A061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061A9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No se cuenta con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Esquemas Bursátiles y Coberturas Financieras.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8FCE85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left:0;text-align:left;margin-left:64.85pt;margin-top:10.1pt;width:348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C2C031E" w14:textId="31760287" w:rsidR="00A061A9" w:rsidRDefault="00A061A9" w:rsidP="00A061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061A9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No se cuenta con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Esquemas Bursátiles y Coberturas Financieras.</w:t>
                      </w:r>
                    </w:p>
                  </w:txbxContent>
                </v:textbox>
              </v:shape>
            </w:pict>
          </mc:Fallback>
        </mc:AlternateConten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CEFA5AD" w14:textId="77777777" w:rsidR="00C97A7B" w:rsidRDefault="00C97A7B" w:rsidP="00564EB9"/>
    <w:p w14:paraId="70B3D3B5" w14:textId="72E88F49" w:rsidR="00C97A7B" w:rsidRDefault="00C97A7B" w:rsidP="00564EB9"/>
    <w:p w14:paraId="5ECDDACE" w14:textId="1A4FF145" w:rsidR="00E26E97" w:rsidRDefault="00E26E97" w:rsidP="00564EB9"/>
    <w:p w14:paraId="07E7B524" w14:textId="77777777" w:rsidR="00E26E97" w:rsidRDefault="00E26E97" w:rsidP="00564EB9"/>
    <w:p w14:paraId="68BE7DDF" w14:textId="339BE5DB" w:rsidR="00C97A7B" w:rsidRDefault="00E26E97" w:rsidP="00564EB9">
      <w:r w:rsidRPr="00E26E97">
        <w:t>Bajo protesta de decir verdad declaramos que los Estados Financieros</w:t>
      </w:r>
      <w:bookmarkStart w:id="0" w:name="_GoBack"/>
      <w:bookmarkEnd w:id="0"/>
    </w:p>
    <w:p w14:paraId="40D85A59" w14:textId="172255F0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94640C"/>
    <w:rsid w:val="0098139B"/>
    <w:rsid w:val="00A061A9"/>
    <w:rsid w:val="00B245E2"/>
    <w:rsid w:val="00C97A7B"/>
    <w:rsid w:val="00E26E97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19351C2D-3F1D-4C9B-A7D9-F2AF659E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A061A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CONTRALORIA</cp:lastModifiedBy>
  <cp:revision>7</cp:revision>
  <dcterms:created xsi:type="dcterms:W3CDTF">2017-04-17T19:50:00Z</dcterms:created>
  <dcterms:modified xsi:type="dcterms:W3CDTF">2024-08-01T21:46:00Z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